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hint="eastAsia"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hint="eastAsia" w:ascii="微软雅黑" w:hAnsi="微软雅黑" w:eastAsia="微软雅黑" w:cs="微软雅黑"/>
          <w:sz w:val="56"/>
          <w:szCs w:val="56"/>
        </w:rPr>
      </w:pPr>
    </w:p>
    <w:p>
      <w:pPr>
        <w:jc w:val="center"/>
        <w:rPr>
          <w:rFonts w:hint="eastAsia"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jc w:val="center"/>
        <w:rPr>
          <w:rFonts w:hint="eastAsia" w:ascii="微软雅黑" w:hAnsi="微软雅黑" w:eastAsia="微软雅黑" w:cs="微软雅黑"/>
          <w:b/>
          <w:bCs/>
          <w:sz w:val="84"/>
          <w:szCs w:val="84"/>
        </w:rPr>
      </w:pPr>
      <w:bookmarkStart w:id="0" w:name="_GoBack"/>
      <w:bookmarkEnd w:id="0"/>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病案信息技术（师）213--基础知识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rPr>
          <w:rFonts w:ascii="微软雅黑" w:hAnsi="微软雅黑" w:eastAsia="微软雅黑" w:cs="微软雅黑"/>
          <w:szCs w:val="21"/>
        </w:rPr>
      </w:pPr>
      <w:r>
        <w:rPr>
          <w:rFonts w:ascii="微软雅黑" w:hAnsi="微软雅黑" w:eastAsia="微软雅黑" w:cs="微软雅黑"/>
          <w:szCs w:val="21"/>
        </w:rPr>
        <w:br w:type="page"/>
      </w:r>
    </w:p>
    <w:p>
      <w:pPr>
        <w:jc w:val="left"/>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【单】对于病案而言，不适宜的库房温度是指</w:t>
      </w:r>
    </w:p>
    <w:p>
      <w:pPr>
        <w:rPr>
          <w:rFonts w:ascii="微软雅黑" w:hAnsi="微软雅黑" w:eastAsia="微软雅黑" w:cs="微软雅黑"/>
        </w:rPr>
      </w:pPr>
      <w:r>
        <w:rPr>
          <w:rFonts w:hint="eastAsia" w:ascii="微软雅黑" w:hAnsi="微软雅黑" w:eastAsia="微软雅黑" w:cs="微软雅黑"/>
        </w:rPr>
        <w:t>A高于40℃，低于0℃</w:t>
      </w:r>
    </w:p>
    <w:p>
      <w:pPr>
        <w:rPr>
          <w:rFonts w:ascii="微软雅黑" w:hAnsi="微软雅黑" w:eastAsia="微软雅黑" w:cs="微软雅黑"/>
        </w:rPr>
      </w:pPr>
      <w:r>
        <w:rPr>
          <w:rFonts w:hint="eastAsia" w:ascii="微软雅黑" w:hAnsi="微软雅黑" w:eastAsia="微软雅黑" w:cs="微软雅黑"/>
        </w:rPr>
        <w:t>B高于35℃，低于0℃</w:t>
      </w:r>
    </w:p>
    <w:p>
      <w:pPr>
        <w:rPr>
          <w:rFonts w:ascii="微软雅黑" w:hAnsi="微软雅黑" w:eastAsia="微软雅黑" w:cs="微软雅黑"/>
        </w:rPr>
      </w:pPr>
      <w:r>
        <w:rPr>
          <w:rFonts w:hint="eastAsia" w:ascii="微软雅黑" w:hAnsi="微软雅黑" w:eastAsia="微软雅黑" w:cs="微软雅黑"/>
        </w:rPr>
        <w:t>C高于30℃，低于-5℃</w:t>
      </w:r>
    </w:p>
    <w:p>
      <w:pPr>
        <w:rPr>
          <w:rFonts w:ascii="微软雅黑" w:hAnsi="微软雅黑" w:eastAsia="微软雅黑" w:cs="微软雅黑"/>
        </w:rPr>
      </w:pPr>
      <w:r>
        <w:rPr>
          <w:rFonts w:hint="eastAsia" w:ascii="微软雅黑" w:hAnsi="微软雅黑" w:eastAsia="微软雅黑" w:cs="微软雅黑"/>
        </w:rPr>
        <w:t>D高于30℃，低于0℃</w:t>
      </w:r>
    </w:p>
    <w:p>
      <w:pPr>
        <w:rPr>
          <w:rFonts w:ascii="微软雅黑" w:hAnsi="微软雅黑" w:eastAsia="微软雅黑" w:cs="微软雅黑"/>
        </w:rPr>
      </w:pPr>
      <w:r>
        <w:rPr>
          <w:rFonts w:hint="eastAsia" w:ascii="微软雅黑" w:hAnsi="微软雅黑" w:eastAsia="微软雅黑" w:cs="微软雅黑"/>
        </w:rPr>
        <w:t>E高于35℃，低于-5℃</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解析：高于30℃，低于0℃的库房温度称为不适宜的温度，高于30℃称为高温，低于0℃称为低温，库房的温度对病案的有效保存影响很大，高温、低温都对纸张、胶片有不利影响。</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【单】预防害虫是病案库房的重要工作，杀虫剂可分为有机杀虫剂和无机杀虫剂。下列属于有机杀虫剂的是</w:t>
      </w:r>
    </w:p>
    <w:p>
      <w:pPr>
        <w:rPr>
          <w:rFonts w:ascii="微软雅黑" w:hAnsi="微软雅黑" w:eastAsia="微软雅黑" w:cs="微软雅黑"/>
        </w:rPr>
      </w:pPr>
      <w:r>
        <w:rPr>
          <w:rFonts w:hint="eastAsia" w:ascii="微软雅黑" w:hAnsi="微软雅黑" w:eastAsia="微软雅黑" w:cs="微软雅黑"/>
        </w:rPr>
        <w:t>A环氧乙烷</w:t>
      </w:r>
    </w:p>
    <w:p>
      <w:pPr>
        <w:rPr>
          <w:rFonts w:ascii="微软雅黑" w:hAnsi="微软雅黑" w:eastAsia="微软雅黑" w:cs="微软雅黑"/>
        </w:rPr>
      </w:pPr>
      <w:r>
        <w:rPr>
          <w:rFonts w:hint="eastAsia" w:ascii="微软雅黑" w:hAnsi="微软雅黑" w:eastAsia="微软雅黑" w:cs="微软雅黑"/>
        </w:rPr>
        <w:t>B硫磺</w:t>
      </w:r>
    </w:p>
    <w:p>
      <w:pPr>
        <w:rPr>
          <w:rFonts w:ascii="微软雅黑" w:hAnsi="微软雅黑" w:eastAsia="微软雅黑" w:cs="微软雅黑"/>
        </w:rPr>
      </w:pPr>
      <w:r>
        <w:rPr>
          <w:rFonts w:hint="eastAsia" w:ascii="微软雅黑" w:hAnsi="微软雅黑" w:eastAsia="微软雅黑" w:cs="微软雅黑"/>
        </w:rPr>
        <w:t>C砷素剂</w:t>
      </w:r>
    </w:p>
    <w:p>
      <w:pPr>
        <w:rPr>
          <w:rFonts w:ascii="微软雅黑" w:hAnsi="微软雅黑" w:eastAsia="微软雅黑" w:cs="微软雅黑"/>
        </w:rPr>
      </w:pPr>
      <w:r>
        <w:rPr>
          <w:rFonts w:hint="eastAsia" w:ascii="微软雅黑" w:hAnsi="微软雅黑" w:eastAsia="微软雅黑" w:cs="微软雅黑"/>
        </w:rPr>
        <w:t>D除虫菊酯</w:t>
      </w:r>
    </w:p>
    <w:p>
      <w:pPr>
        <w:rPr>
          <w:rFonts w:ascii="微软雅黑" w:hAnsi="微软雅黑" w:eastAsia="微软雅黑" w:cs="微软雅黑"/>
        </w:rPr>
      </w:pPr>
      <w:r>
        <w:rPr>
          <w:rFonts w:hint="eastAsia" w:ascii="微软雅黑" w:hAnsi="微软雅黑" w:eastAsia="微软雅黑" w:cs="微软雅黑"/>
        </w:rPr>
        <w:t>E盐碱</w:t>
      </w:r>
    </w:p>
    <w:p>
      <w:pPr>
        <w:rPr>
          <w:rFonts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预防害虫是病案库房的重要工作，但是一旦发现害虫应找出害虫的来源，采取有效的灭虫措施，以防蔓延。按药剂的化学性质分为有机杀虫剂如环氧乙烷、溴甲烷等；无机杀虫剂如硫磺、砷素剂等；植物杀虫剂如盐碱、除虫菊酯等。</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【单】胶片病案的保管应采取科学、有效的方法，下列说法错误的是</w:t>
      </w:r>
    </w:p>
    <w:p>
      <w:pPr>
        <w:rPr>
          <w:rFonts w:ascii="微软雅黑" w:hAnsi="微软雅黑" w:eastAsia="微软雅黑" w:cs="微软雅黑"/>
        </w:rPr>
      </w:pPr>
      <w:r>
        <w:rPr>
          <w:rFonts w:hint="eastAsia" w:ascii="微软雅黑" w:hAnsi="微软雅黑" w:eastAsia="微软雅黑" w:cs="微软雅黑"/>
        </w:rPr>
        <w:t>A胶片入库前要检查，已受潮、霉变现象的不能入库</w:t>
      </w:r>
    </w:p>
    <w:p>
      <w:pPr>
        <w:rPr>
          <w:rFonts w:ascii="微软雅黑" w:hAnsi="微软雅黑" w:eastAsia="微软雅黑" w:cs="微软雅黑"/>
        </w:rPr>
      </w:pPr>
      <w:r>
        <w:rPr>
          <w:rFonts w:hint="eastAsia" w:ascii="微软雅黑" w:hAnsi="微软雅黑" w:eastAsia="微软雅黑" w:cs="微软雅黑"/>
        </w:rPr>
        <w:t>B保存母片的库房温度应控制在13～15℃，湿度在35%～45%范围内</w:t>
      </w:r>
    </w:p>
    <w:p>
      <w:pPr>
        <w:rPr>
          <w:rFonts w:ascii="微软雅黑" w:hAnsi="微软雅黑" w:eastAsia="微软雅黑" w:cs="微软雅黑"/>
        </w:rPr>
      </w:pPr>
      <w:r>
        <w:rPr>
          <w:rFonts w:hint="eastAsia" w:ascii="微软雅黑" w:hAnsi="微软雅黑" w:eastAsia="微软雅黑" w:cs="微软雅黑"/>
        </w:rPr>
        <w:t>C胶片库房应保持通风，定期用化学药品进行杀虫、去湿工作</w:t>
      </w:r>
    </w:p>
    <w:p>
      <w:pPr>
        <w:rPr>
          <w:rFonts w:ascii="微软雅黑" w:hAnsi="微软雅黑" w:eastAsia="微软雅黑" w:cs="微软雅黑"/>
        </w:rPr>
      </w:pPr>
      <w:r>
        <w:rPr>
          <w:rFonts w:hint="eastAsia" w:ascii="微软雅黑" w:hAnsi="微软雅黑" w:eastAsia="微软雅黑" w:cs="微软雅黑"/>
        </w:rPr>
        <w:t>D不同材料的胶片不能放在同一库房内，应分开存放</w:t>
      </w:r>
    </w:p>
    <w:p>
      <w:pPr>
        <w:rPr>
          <w:rFonts w:ascii="微软雅黑" w:hAnsi="微软雅黑" w:eastAsia="微软雅黑" w:cs="微软雅黑"/>
        </w:rPr>
      </w:pPr>
      <w:r>
        <w:rPr>
          <w:rFonts w:hint="eastAsia" w:ascii="微软雅黑" w:hAnsi="微软雅黑" w:eastAsia="微软雅黑" w:cs="微软雅黑"/>
        </w:rPr>
        <w:t>E胶片的包装材料不能含有酸、碱、氧化剂等有害物质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解析：胶片库房最好选用无窗库房，库内防止阳光照射，禁止使用化学药品进行去湿、杀虫工作。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【单】关于病案供应工作原则描述错误的是</w:t>
      </w:r>
    </w:p>
    <w:p>
      <w:pPr>
        <w:rPr>
          <w:rFonts w:ascii="微软雅黑" w:hAnsi="微软雅黑" w:eastAsia="微软雅黑" w:cs="微软雅黑"/>
        </w:rPr>
      </w:pPr>
      <w:r>
        <w:rPr>
          <w:rFonts w:hint="eastAsia" w:ascii="微软雅黑" w:hAnsi="微软雅黑" w:eastAsia="微软雅黑" w:cs="微软雅黑"/>
        </w:rPr>
        <w:t>A病案只有在医疗或教学使用时才可以拿出病案科</w:t>
      </w:r>
    </w:p>
    <w:p>
      <w:pPr>
        <w:rPr>
          <w:rFonts w:ascii="微软雅黑" w:hAnsi="微软雅黑" w:eastAsia="微软雅黑" w:cs="微软雅黑"/>
        </w:rPr>
      </w:pPr>
      <w:r>
        <w:rPr>
          <w:rFonts w:hint="eastAsia" w:ascii="微软雅黑" w:hAnsi="微软雅黑" w:eastAsia="微软雅黑" w:cs="微软雅黑"/>
        </w:rPr>
        <w:t>B所有借出病案都要按时收回</w:t>
      </w:r>
    </w:p>
    <w:p>
      <w:pPr>
        <w:rPr>
          <w:rFonts w:ascii="微软雅黑" w:hAnsi="微软雅黑" w:eastAsia="微软雅黑" w:cs="微软雅黑"/>
        </w:rPr>
      </w:pPr>
      <w:r>
        <w:rPr>
          <w:rFonts w:hint="eastAsia" w:ascii="微软雅黑" w:hAnsi="微软雅黑" w:eastAsia="微软雅黑" w:cs="微软雅黑"/>
        </w:rPr>
        <w:t>C建立有效控制病案方法，最大限度地做好病案的保管工作</w:t>
      </w:r>
    </w:p>
    <w:p>
      <w:pPr>
        <w:rPr>
          <w:rFonts w:ascii="微软雅黑" w:hAnsi="微软雅黑" w:eastAsia="微软雅黑" w:cs="微软雅黑"/>
        </w:rPr>
      </w:pPr>
      <w:r>
        <w:rPr>
          <w:rFonts w:hint="eastAsia" w:ascii="微软雅黑" w:hAnsi="微软雅黑" w:eastAsia="微软雅黑" w:cs="微软雅黑"/>
        </w:rPr>
        <w:t>D具有追踪措施，表明病案的去向</w:t>
      </w:r>
    </w:p>
    <w:p>
      <w:pPr>
        <w:rPr>
          <w:rFonts w:ascii="微软雅黑" w:hAnsi="微软雅黑" w:eastAsia="微软雅黑" w:cs="微软雅黑"/>
        </w:rPr>
      </w:pPr>
      <w:r>
        <w:rPr>
          <w:rFonts w:hint="eastAsia" w:ascii="微软雅黑" w:hAnsi="微软雅黑" w:eastAsia="微软雅黑" w:cs="微软雅黑"/>
        </w:rPr>
        <w:t>E科研、复印等临时使用病案可以借出使用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解析：凡为了科研、复印等临时使用病案，一律在病案科内使用，要建立有效的控制病案的方法，最大限度地做好病案的保管和使用工作。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【单】病案越来越厚，显得杂乱无章，不利于对资料的检索和交流，解决这一问题的最好办法是</w:t>
      </w:r>
    </w:p>
    <w:p>
      <w:pPr>
        <w:rPr>
          <w:rFonts w:ascii="微软雅黑" w:hAnsi="微软雅黑" w:eastAsia="微软雅黑" w:cs="微软雅黑"/>
        </w:rPr>
      </w:pPr>
      <w:r>
        <w:rPr>
          <w:rFonts w:hint="eastAsia" w:ascii="微软雅黑" w:hAnsi="微软雅黑" w:eastAsia="微软雅黑" w:cs="微软雅黑"/>
        </w:rPr>
        <w:t>A按日期顺序排列病案</w:t>
      </w:r>
    </w:p>
    <w:p>
      <w:pPr>
        <w:rPr>
          <w:rFonts w:ascii="微软雅黑" w:hAnsi="微软雅黑" w:eastAsia="微软雅黑" w:cs="微软雅黑"/>
        </w:rPr>
      </w:pPr>
      <w:r>
        <w:rPr>
          <w:rFonts w:hint="eastAsia" w:ascii="微软雅黑" w:hAnsi="微软雅黑" w:eastAsia="微软雅黑" w:cs="微软雅黑"/>
        </w:rPr>
        <w:t>B根据资料来源排列病案</w:t>
      </w:r>
    </w:p>
    <w:p>
      <w:pPr>
        <w:rPr>
          <w:rFonts w:ascii="微软雅黑" w:hAnsi="微软雅黑" w:eastAsia="微软雅黑" w:cs="微软雅黑"/>
        </w:rPr>
      </w:pPr>
      <w:r>
        <w:rPr>
          <w:rFonts w:hint="eastAsia" w:ascii="微软雅黑" w:hAnsi="微软雅黑" w:eastAsia="微软雅黑" w:cs="微软雅黑"/>
        </w:rPr>
        <w:t>C使病案结构化</w:t>
      </w:r>
    </w:p>
    <w:p>
      <w:pPr>
        <w:rPr>
          <w:rFonts w:ascii="微软雅黑" w:hAnsi="微软雅黑" w:eastAsia="微软雅黑" w:cs="微软雅黑"/>
        </w:rPr>
      </w:pPr>
      <w:r>
        <w:rPr>
          <w:rFonts w:hint="eastAsia" w:ascii="微软雅黑" w:hAnsi="微软雅黑" w:eastAsia="微软雅黑" w:cs="微软雅黑"/>
        </w:rPr>
        <w:t>D根据问题排列病案</w:t>
      </w:r>
    </w:p>
    <w:p>
      <w:pPr>
        <w:rPr>
          <w:rFonts w:ascii="微软雅黑" w:hAnsi="微软雅黑" w:eastAsia="微软雅黑" w:cs="微软雅黑"/>
        </w:rPr>
      </w:pPr>
      <w:r>
        <w:rPr>
          <w:rFonts w:hint="eastAsia" w:ascii="微软雅黑" w:hAnsi="微软雅黑" w:eastAsia="微软雅黑" w:cs="微软雅黑"/>
        </w:rPr>
        <w:t>E使用电子病案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解析：病案结构化又称结构病案，也可称为表格病案。是指一种计划好的表格，其使用的语言与设计形式是统一的，即所有用该表格的人都要遵循同一种形式，这样病案的构成就能适用于所有情形。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【单】不属于问题定向病案组成部分的是</w:t>
      </w:r>
    </w:p>
    <w:p>
      <w:pPr>
        <w:rPr>
          <w:rFonts w:ascii="微软雅黑" w:hAnsi="微软雅黑" w:eastAsia="微软雅黑" w:cs="微软雅黑"/>
        </w:rPr>
      </w:pPr>
      <w:r>
        <w:rPr>
          <w:rFonts w:hint="eastAsia" w:ascii="微软雅黑" w:hAnsi="微软雅黑" w:eastAsia="微软雅黑" w:cs="微软雅黑"/>
        </w:rPr>
        <w:t>A资料的收集--建立数据库</w:t>
      </w:r>
    </w:p>
    <w:p>
      <w:pPr>
        <w:rPr>
          <w:rFonts w:ascii="微软雅黑" w:hAnsi="微软雅黑" w:eastAsia="微软雅黑" w:cs="微软雅黑"/>
        </w:rPr>
      </w:pPr>
      <w:r>
        <w:rPr>
          <w:rFonts w:hint="eastAsia" w:ascii="微软雅黑" w:hAnsi="微软雅黑" w:eastAsia="微软雅黑" w:cs="微软雅黑"/>
        </w:rPr>
        <w:t>B问题的提出--列出问题目录</w:t>
      </w:r>
    </w:p>
    <w:p>
      <w:pPr>
        <w:rPr>
          <w:rFonts w:ascii="微软雅黑" w:hAnsi="微软雅黑" w:eastAsia="微软雅黑" w:cs="微软雅黑"/>
        </w:rPr>
      </w:pPr>
      <w:r>
        <w:rPr>
          <w:rFonts w:hint="eastAsia" w:ascii="微软雅黑" w:hAnsi="微软雅黑" w:eastAsia="微软雅黑" w:cs="微软雅黑"/>
        </w:rPr>
        <w:t>C医疗计划的制订--最初的计划</w:t>
      </w:r>
    </w:p>
    <w:p>
      <w:pPr>
        <w:rPr>
          <w:rFonts w:ascii="微软雅黑" w:hAnsi="微软雅黑" w:eastAsia="微软雅黑" w:cs="微软雅黑"/>
        </w:rPr>
      </w:pPr>
      <w:r>
        <w:rPr>
          <w:rFonts w:hint="eastAsia" w:ascii="微软雅黑" w:hAnsi="微软雅黑" w:eastAsia="微软雅黑" w:cs="微软雅黑"/>
        </w:rPr>
        <w:t>D编写和加标题的病程记录</w:t>
      </w:r>
    </w:p>
    <w:p>
      <w:pPr>
        <w:rPr>
          <w:rFonts w:ascii="微软雅黑" w:hAnsi="微软雅黑" w:eastAsia="微软雅黑" w:cs="微软雅黑"/>
        </w:rPr>
      </w:pPr>
      <w:r>
        <w:rPr>
          <w:rFonts w:hint="eastAsia" w:ascii="微软雅黑" w:hAnsi="微软雅黑" w:eastAsia="微软雅黑" w:cs="微软雅黑"/>
        </w:rPr>
        <w:t>E医疗计划的执行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解析：问题定向病案组成部分包括：①资料的收集--建立数据库；②问题的提出--列出问题目录；③医疗计划的制订--最初的计划；④编写和加标题的病程记录；⑤完成病案的最后一步是准备出院摘要。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【单】影响光盘老化的外在因素不包括</w:t>
      </w:r>
    </w:p>
    <w:p>
      <w:pPr>
        <w:rPr>
          <w:rFonts w:ascii="微软雅黑" w:hAnsi="微软雅黑" w:eastAsia="微软雅黑" w:cs="微软雅黑"/>
        </w:rPr>
      </w:pPr>
      <w:r>
        <w:rPr>
          <w:rFonts w:hint="eastAsia" w:ascii="微软雅黑" w:hAnsi="微软雅黑" w:eastAsia="微软雅黑" w:cs="微软雅黑"/>
        </w:rPr>
        <w:t>A光盘的写读功率</w:t>
      </w:r>
    </w:p>
    <w:p>
      <w:pPr>
        <w:rPr>
          <w:rFonts w:ascii="微软雅黑" w:hAnsi="微软雅黑" w:eastAsia="微软雅黑" w:cs="微软雅黑"/>
        </w:rPr>
      </w:pPr>
      <w:r>
        <w:rPr>
          <w:rFonts w:hint="eastAsia" w:ascii="微软雅黑" w:hAnsi="微软雅黑" w:eastAsia="微软雅黑" w:cs="微软雅黑"/>
        </w:rPr>
        <w:t>B光盘的写读方式</w:t>
      </w:r>
    </w:p>
    <w:p>
      <w:pPr>
        <w:rPr>
          <w:rFonts w:ascii="微软雅黑" w:hAnsi="微软雅黑" w:eastAsia="微软雅黑" w:cs="微软雅黑"/>
        </w:rPr>
      </w:pPr>
      <w:r>
        <w:rPr>
          <w:rFonts w:hint="eastAsia" w:ascii="微软雅黑" w:hAnsi="微软雅黑" w:eastAsia="微软雅黑" w:cs="微软雅黑"/>
        </w:rPr>
        <w:t>C记录结构</w:t>
      </w:r>
    </w:p>
    <w:p>
      <w:pPr>
        <w:rPr>
          <w:rFonts w:ascii="微软雅黑" w:hAnsi="微软雅黑" w:eastAsia="微软雅黑" w:cs="微软雅黑"/>
        </w:rPr>
      </w:pPr>
      <w:r>
        <w:rPr>
          <w:rFonts w:hint="eastAsia" w:ascii="微软雅黑" w:hAnsi="微软雅黑" w:eastAsia="微软雅黑" w:cs="微软雅黑"/>
        </w:rPr>
        <w:t>D空气湿温度</w:t>
      </w:r>
    </w:p>
    <w:p>
      <w:pPr>
        <w:rPr>
          <w:rFonts w:ascii="微软雅黑" w:hAnsi="微软雅黑" w:eastAsia="微软雅黑" w:cs="微软雅黑"/>
        </w:rPr>
      </w:pPr>
      <w:r>
        <w:rPr>
          <w:rFonts w:hint="eastAsia" w:ascii="微软雅黑" w:hAnsi="微软雅黑" w:eastAsia="微软雅黑" w:cs="微软雅黑"/>
        </w:rPr>
        <w:t>E空气污染物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解析：光盘老化的因素可分为内在因素和外在因素。内在因素与光盘的组成成分的性质、结构类型等因素有关；外在因素与光盘的写读功率、写读方式、空气污染物和空气湿温度等因素有关。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【单】根据输入信息的特点，光盘信息可分为三种类型，它们分别是</w:t>
      </w:r>
    </w:p>
    <w:p>
      <w:pPr>
        <w:rPr>
          <w:rFonts w:ascii="微软雅黑" w:hAnsi="微软雅黑" w:eastAsia="微软雅黑" w:cs="微软雅黑"/>
        </w:rPr>
      </w:pPr>
      <w:r>
        <w:rPr>
          <w:rFonts w:hint="eastAsia" w:ascii="微软雅黑" w:hAnsi="微软雅黑" w:eastAsia="微软雅黑" w:cs="微软雅黑"/>
        </w:rPr>
        <w:t>A视频光盘、只读型光盘、可擦写光盘</w:t>
      </w:r>
    </w:p>
    <w:p>
      <w:pPr>
        <w:rPr>
          <w:rFonts w:ascii="微软雅黑" w:hAnsi="微软雅黑" w:eastAsia="微软雅黑" w:cs="微软雅黑"/>
        </w:rPr>
      </w:pPr>
      <w:r>
        <w:rPr>
          <w:rFonts w:hint="eastAsia" w:ascii="微软雅黑" w:hAnsi="微软雅黑" w:eastAsia="微软雅黑" w:cs="微软雅黑"/>
        </w:rPr>
        <w:t>B只读型光盘、追记型光盘、可擦写光盘</w:t>
      </w:r>
    </w:p>
    <w:p>
      <w:pPr>
        <w:rPr>
          <w:rFonts w:ascii="微软雅黑" w:hAnsi="微软雅黑" w:eastAsia="微软雅黑" w:cs="微软雅黑"/>
        </w:rPr>
      </w:pPr>
      <w:r>
        <w:rPr>
          <w:rFonts w:hint="eastAsia" w:ascii="微软雅黑" w:hAnsi="微软雅黑" w:eastAsia="微软雅黑" w:cs="微软雅黑"/>
        </w:rPr>
        <w:t>C音频光盘、一次性光盘、数据光盘</w:t>
      </w:r>
    </w:p>
    <w:p>
      <w:pPr>
        <w:rPr>
          <w:rFonts w:ascii="微软雅黑" w:hAnsi="微软雅黑" w:eastAsia="微软雅黑" w:cs="微软雅黑"/>
        </w:rPr>
      </w:pPr>
      <w:r>
        <w:rPr>
          <w:rFonts w:hint="eastAsia" w:ascii="微软雅黑" w:hAnsi="微软雅黑" w:eastAsia="微软雅黑" w:cs="微软雅黑"/>
        </w:rPr>
        <w:t>D视频光盘、数据光盘、音频光盘</w:t>
      </w:r>
    </w:p>
    <w:p>
      <w:pPr>
        <w:rPr>
          <w:rFonts w:ascii="微软雅黑" w:hAnsi="微软雅黑" w:eastAsia="微软雅黑" w:cs="微软雅黑"/>
        </w:rPr>
      </w:pPr>
      <w:r>
        <w:rPr>
          <w:rFonts w:hint="eastAsia" w:ascii="微软雅黑" w:hAnsi="微软雅黑" w:eastAsia="微软雅黑" w:cs="微软雅黑"/>
        </w:rPr>
        <w:t>E数据光盘、追记型光盘、一次性光盘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解析：光盘可分为只读型光盘、追记型光盘、可擦写光盘三种类型。根据输入信息的特点分为视频光盘、数据光盘、音频光盘。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【单】不属于借调病案的范围是</w:t>
      </w:r>
    </w:p>
    <w:p>
      <w:pPr>
        <w:rPr>
          <w:rFonts w:ascii="微软雅黑" w:hAnsi="微软雅黑" w:eastAsia="微软雅黑" w:cs="微软雅黑"/>
        </w:rPr>
      </w:pPr>
      <w:r>
        <w:rPr>
          <w:rFonts w:hint="eastAsia" w:ascii="微软雅黑" w:hAnsi="微软雅黑" w:eastAsia="微软雅黑" w:cs="微软雅黑"/>
        </w:rPr>
        <w:t>A再次住院病人的病案调用</w:t>
      </w:r>
    </w:p>
    <w:p>
      <w:pPr>
        <w:rPr>
          <w:rFonts w:ascii="微软雅黑" w:hAnsi="微软雅黑" w:eastAsia="微软雅黑" w:cs="微软雅黑"/>
        </w:rPr>
      </w:pPr>
      <w:r>
        <w:rPr>
          <w:rFonts w:hint="eastAsia" w:ascii="微软雅黑" w:hAnsi="微软雅黑" w:eastAsia="微软雅黑" w:cs="微软雅黑"/>
        </w:rPr>
        <w:t>B科学研究、临床教学调用</w:t>
      </w:r>
    </w:p>
    <w:p>
      <w:pPr>
        <w:rPr>
          <w:rFonts w:ascii="微软雅黑" w:hAnsi="微软雅黑" w:eastAsia="微软雅黑" w:cs="微软雅黑"/>
        </w:rPr>
      </w:pPr>
      <w:r>
        <w:rPr>
          <w:rFonts w:hint="eastAsia" w:ascii="微软雅黑" w:hAnsi="微软雅黑" w:eastAsia="微软雅黑" w:cs="微软雅黑"/>
        </w:rPr>
        <w:t>C病人本人及其家属复印调用病案</w:t>
      </w:r>
    </w:p>
    <w:p>
      <w:pPr>
        <w:rPr>
          <w:rFonts w:ascii="微软雅黑" w:hAnsi="微软雅黑" w:eastAsia="微软雅黑" w:cs="微软雅黑"/>
        </w:rPr>
      </w:pPr>
      <w:r>
        <w:rPr>
          <w:rFonts w:hint="eastAsia" w:ascii="微软雅黑" w:hAnsi="微软雅黑" w:eastAsia="微软雅黑" w:cs="微软雅黑"/>
        </w:rPr>
        <w:t>D进修医师、实习医师调用病案</w:t>
      </w:r>
    </w:p>
    <w:p>
      <w:pPr>
        <w:rPr>
          <w:rFonts w:ascii="微软雅黑" w:hAnsi="微软雅黑" w:eastAsia="微软雅黑" w:cs="微软雅黑"/>
        </w:rPr>
      </w:pPr>
      <w:r>
        <w:rPr>
          <w:rFonts w:hint="eastAsia" w:ascii="微软雅黑" w:hAnsi="微软雅黑" w:eastAsia="微软雅黑" w:cs="微软雅黑"/>
        </w:rPr>
        <w:t>E临床病例讨论会、死亡病例讨论会等的调用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解析：并非所有人都有权使用病案，除了病人就诊使用外，病案的使用权属于院领导及临床医疗、教学、研究工作的医务人员。进修医师、实习医师无权借阅病案。</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【单】下列不属于病案控制方式的是</w:t>
      </w:r>
    </w:p>
    <w:p>
      <w:pPr>
        <w:rPr>
          <w:rFonts w:ascii="微软雅黑" w:hAnsi="微软雅黑" w:eastAsia="微软雅黑" w:cs="微软雅黑"/>
        </w:rPr>
      </w:pPr>
      <w:r>
        <w:rPr>
          <w:rFonts w:hint="eastAsia" w:ascii="微软雅黑" w:hAnsi="微软雅黑" w:eastAsia="微软雅黑" w:cs="微软雅黑"/>
        </w:rPr>
        <w:t>A病案使用登记本</w:t>
      </w:r>
    </w:p>
    <w:p>
      <w:pPr>
        <w:rPr>
          <w:rFonts w:ascii="微软雅黑" w:hAnsi="微软雅黑" w:eastAsia="微软雅黑" w:cs="微软雅黑"/>
        </w:rPr>
      </w:pPr>
      <w:r>
        <w:rPr>
          <w:rFonts w:hint="eastAsia" w:ascii="微软雅黑" w:hAnsi="微软雅黑" w:eastAsia="微软雅黑" w:cs="微软雅黑"/>
        </w:rPr>
        <w:t>B手工填写示踪卡</w:t>
      </w:r>
    </w:p>
    <w:p>
      <w:pPr>
        <w:rPr>
          <w:rFonts w:ascii="微软雅黑" w:hAnsi="微软雅黑" w:eastAsia="微软雅黑" w:cs="微软雅黑"/>
        </w:rPr>
      </w:pPr>
      <w:r>
        <w:rPr>
          <w:rFonts w:hint="eastAsia" w:ascii="微软雅黑" w:hAnsi="微软雅黑" w:eastAsia="微软雅黑" w:cs="微软雅黑"/>
        </w:rPr>
        <w:t>C病案号的色标编码</w:t>
      </w:r>
    </w:p>
    <w:p>
      <w:pPr>
        <w:rPr>
          <w:rFonts w:ascii="微软雅黑" w:hAnsi="微软雅黑" w:eastAsia="微软雅黑" w:cs="微软雅黑"/>
        </w:rPr>
      </w:pPr>
      <w:r>
        <w:rPr>
          <w:rFonts w:hint="eastAsia" w:ascii="微软雅黑" w:hAnsi="微软雅黑" w:eastAsia="微软雅黑" w:cs="微软雅黑"/>
        </w:rPr>
        <w:t>D病案索引卡</w:t>
      </w:r>
    </w:p>
    <w:p>
      <w:pPr>
        <w:rPr>
          <w:rFonts w:ascii="微软雅黑" w:hAnsi="微软雅黑" w:eastAsia="微软雅黑" w:cs="微软雅黑"/>
        </w:rPr>
      </w:pPr>
      <w:r>
        <w:rPr>
          <w:rFonts w:hint="eastAsia" w:ascii="微软雅黑" w:hAnsi="微软雅黑" w:eastAsia="微软雅黑" w:cs="微软雅黑"/>
        </w:rPr>
        <w:t>E病案归档导卡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解析：病案控制的方式包括：使用登记本、手工填写示踪卡、电脑自动示踪系统、病案号的色标编码、病案归档导卡等。而一系列控制病案方式统称为病案示踪系统。</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【单】不属于医技人员在临床工作过程中应做到的是（）。</w:t>
      </w:r>
    </w:p>
    <w:p>
      <w:pPr>
        <w:rPr>
          <w:rFonts w:ascii="微软雅黑" w:hAnsi="微软雅黑" w:eastAsia="微软雅黑" w:cs="微软雅黑"/>
        </w:rPr>
      </w:pPr>
      <w:r>
        <w:rPr>
          <w:rFonts w:hint="eastAsia" w:ascii="微软雅黑" w:hAnsi="微软雅黑" w:eastAsia="微软雅黑" w:cs="微软雅黑"/>
        </w:rPr>
        <w:t>A积极配合临床诊疗</w:t>
      </w:r>
    </w:p>
    <w:p>
      <w:pPr>
        <w:rPr>
          <w:rFonts w:ascii="微软雅黑" w:hAnsi="微软雅黑" w:eastAsia="微软雅黑" w:cs="微软雅黑"/>
        </w:rPr>
      </w:pPr>
      <w:r>
        <w:rPr>
          <w:rFonts w:hint="eastAsia" w:ascii="微软雅黑" w:hAnsi="微软雅黑" w:eastAsia="微软雅黑" w:cs="微软雅黑"/>
        </w:rPr>
        <w:t>B尊重患者</w:t>
      </w:r>
    </w:p>
    <w:p>
      <w:pPr>
        <w:rPr>
          <w:rFonts w:ascii="微软雅黑" w:hAnsi="微软雅黑" w:eastAsia="微软雅黑" w:cs="微软雅黑"/>
        </w:rPr>
      </w:pPr>
      <w:r>
        <w:rPr>
          <w:rFonts w:hint="eastAsia" w:ascii="微软雅黑" w:hAnsi="微软雅黑" w:eastAsia="微软雅黑" w:cs="微软雅黑"/>
        </w:rPr>
        <w:t>C提出明确治疗措施</w:t>
      </w:r>
    </w:p>
    <w:p>
      <w:pPr>
        <w:rPr>
          <w:rFonts w:ascii="微软雅黑" w:hAnsi="微软雅黑" w:eastAsia="微软雅黑" w:cs="微软雅黑"/>
        </w:rPr>
      </w:pPr>
      <w:r>
        <w:rPr>
          <w:rFonts w:hint="eastAsia" w:ascii="微软雅黑" w:hAnsi="微软雅黑" w:eastAsia="微软雅黑" w:cs="微软雅黑"/>
        </w:rPr>
        <w:t>D实施人文关怀</w:t>
      </w:r>
    </w:p>
    <w:p>
      <w:pPr>
        <w:rPr>
          <w:rFonts w:ascii="微软雅黑" w:hAnsi="微软雅黑" w:eastAsia="微软雅黑" w:cs="微软雅黑"/>
        </w:rPr>
      </w:pPr>
      <w:r>
        <w:rPr>
          <w:rFonts w:hint="eastAsia" w:ascii="微软雅黑" w:hAnsi="微软雅黑" w:eastAsia="微软雅黑" w:cs="微软雅黑"/>
        </w:rPr>
        <w:t>E保护患者隐私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解析：医技人员在临床工作过程中应做到认真履行职责,积极配合临床诊疗,实施人文关怀,尊重患者,保护患者隐私。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【单】卫生法的基本原则不包括（）。</w:t>
      </w:r>
    </w:p>
    <w:p>
      <w:pPr>
        <w:rPr>
          <w:rFonts w:ascii="微软雅黑" w:hAnsi="微软雅黑" w:eastAsia="微软雅黑" w:cs="微软雅黑"/>
        </w:rPr>
      </w:pPr>
      <w:r>
        <w:rPr>
          <w:rFonts w:hint="eastAsia" w:ascii="微软雅黑" w:hAnsi="微软雅黑" w:eastAsia="微软雅黑" w:cs="微软雅黑"/>
        </w:rPr>
        <w:t>A卫生保护原则</w:t>
      </w:r>
    </w:p>
    <w:p>
      <w:pPr>
        <w:rPr>
          <w:rFonts w:ascii="微软雅黑" w:hAnsi="微软雅黑" w:eastAsia="微软雅黑" w:cs="微软雅黑"/>
        </w:rPr>
      </w:pPr>
      <w:r>
        <w:rPr>
          <w:rFonts w:hint="eastAsia" w:ascii="微软雅黑" w:hAnsi="微软雅黑" w:eastAsia="微软雅黑" w:cs="微软雅黑"/>
        </w:rPr>
        <w:t>B预防为主原则</w:t>
      </w:r>
    </w:p>
    <w:p>
      <w:pPr>
        <w:rPr>
          <w:rFonts w:ascii="微软雅黑" w:hAnsi="微软雅黑" w:eastAsia="微软雅黑" w:cs="微软雅黑"/>
        </w:rPr>
      </w:pPr>
      <w:r>
        <w:rPr>
          <w:rFonts w:hint="eastAsia" w:ascii="微软雅黑" w:hAnsi="微软雅黑" w:eastAsia="微软雅黑" w:cs="微软雅黑"/>
        </w:rPr>
        <w:t>C公平原则</w:t>
      </w:r>
    </w:p>
    <w:p>
      <w:pPr>
        <w:rPr>
          <w:rFonts w:ascii="微软雅黑" w:hAnsi="微软雅黑" w:eastAsia="微软雅黑" w:cs="微软雅黑"/>
        </w:rPr>
      </w:pPr>
      <w:r>
        <w:rPr>
          <w:rFonts w:hint="eastAsia" w:ascii="微软雅黑" w:hAnsi="微软雅黑" w:eastAsia="微软雅黑" w:cs="微软雅黑"/>
        </w:rPr>
        <w:t>D患者自主原则</w:t>
      </w:r>
    </w:p>
    <w:p>
      <w:pPr>
        <w:rPr>
          <w:rFonts w:ascii="微软雅黑" w:hAnsi="微软雅黑" w:eastAsia="微软雅黑" w:cs="微软雅黑"/>
        </w:rPr>
      </w:pPr>
      <w:r>
        <w:rPr>
          <w:rFonts w:hint="eastAsia" w:ascii="微软雅黑" w:hAnsi="微软雅黑" w:eastAsia="微软雅黑" w:cs="微软雅黑"/>
        </w:rPr>
        <w:t>E人人平等原则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解析：卫生法的基本原则主要有以下五个方面：（1）卫生保护原则；（2）预防为主原则；（3）公平原则；（4）保护社会健康原则；（5）患者自主原则。</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【单】不属于医师在执业活动中享有的权利有（）。</w:t>
      </w:r>
    </w:p>
    <w:p>
      <w:pPr>
        <w:rPr>
          <w:rFonts w:ascii="微软雅黑" w:hAnsi="微软雅黑" w:eastAsia="微软雅黑" w:cs="微软雅黑"/>
        </w:rPr>
      </w:pPr>
      <w:r>
        <w:rPr>
          <w:rFonts w:hint="eastAsia" w:ascii="微软雅黑" w:hAnsi="微软雅黑" w:eastAsia="微软雅黑" w:cs="微软雅黑"/>
        </w:rPr>
        <w:t>A从事医学研究、学术交流，参加专业学术团体</w:t>
      </w:r>
    </w:p>
    <w:p>
      <w:pPr>
        <w:rPr>
          <w:rFonts w:ascii="微软雅黑" w:hAnsi="微软雅黑" w:eastAsia="微软雅黑" w:cs="微软雅黑"/>
        </w:rPr>
      </w:pPr>
      <w:r>
        <w:rPr>
          <w:rFonts w:hint="eastAsia" w:ascii="微软雅黑" w:hAnsi="微软雅黑" w:eastAsia="微软雅黑" w:cs="微软雅黑"/>
        </w:rPr>
        <w:t>B参加专业培训，接受继续医学教育</w:t>
      </w:r>
    </w:p>
    <w:p>
      <w:pPr>
        <w:rPr>
          <w:rFonts w:ascii="微软雅黑" w:hAnsi="微软雅黑" w:eastAsia="微软雅黑" w:cs="微软雅黑"/>
        </w:rPr>
      </w:pPr>
      <w:r>
        <w:rPr>
          <w:rFonts w:hint="eastAsia" w:ascii="微软雅黑" w:hAnsi="微软雅黑" w:eastAsia="微软雅黑" w:cs="微软雅黑"/>
        </w:rPr>
        <w:t>C努力钻研业务，更新知识，提高专业技术水平</w:t>
      </w:r>
    </w:p>
    <w:p>
      <w:pPr>
        <w:rPr>
          <w:rFonts w:ascii="微软雅黑" w:hAnsi="微软雅黑" w:eastAsia="微软雅黑" w:cs="微软雅黑"/>
        </w:rPr>
      </w:pPr>
      <w:r>
        <w:rPr>
          <w:rFonts w:hint="eastAsia" w:ascii="微软雅黑" w:hAnsi="微软雅黑" w:eastAsia="微软雅黑" w:cs="微软雅黑"/>
        </w:rPr>
        <w:t>D获取工资报酬和津贴，享受国家规定的福利待遇</w:t>
      </w:r>
    </w:p>
    <w:p>
      <w:pPr>
        <w:rPr>
          <w:rFonts w:ascii="微软雅黑" w:hAnsi="微软雅黑" w:eastAsia="微软雅黑" w:cs="微软雅黑"/>
        </w:rPr>
      </w:pPr>
      <w:r>
        <w:rPr>
          <w:rFonts w:hint="eastAsia" w:ascii="微软雅黑" w:hAnsi="微软雅黑" w:eastAsia="微软雅黑" w:cs="微软雅黑"/>
        </w:rPr>
        <w:t>E在执业活动中，人格尊严、人身安全不受侵犯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解析：努力钻研业务，更新知识，提高专业技术水平是医师在执业活动中应履行的义务。</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【单】磁带管理和保护方法中，下列说法错误的是</w:t>
      </w:r>
    </w:p>
    <w:p>
      <w:pPr>
        <w:rPr>
          <w:rFonts w:ascii="微软雅黑" w:hAnsi="微软雅黑" w:eastAsia="微软雅黑" w:cs="微软雅黑"/>
        </w:rPr>
      </w:pPr>
      <w:r>
        <w:rPr>
          <w:rFonts w:hint="eastAsia" w:ascii="微软雅黑" w:hAnsi="微软雅黑" w:eastAsia="微软雅黑" w:cs="微软雅黑"/>
        </w:rPr>
        <w:t>A使磁性载体病案远离能产生磁场的设备</w:t>
      </w:r>
    </w:p>
    <w:p>
      <w:pPr>
        <w:rPr>
          <w:rFonts w:ascii="微软雅黑" w:hAnsi="微软雅黑" w:eastAsia="微软雅黑" w:cs="微软雅黑"/>
        </w:rPr>
      </w:pPr>
      <w:r>
        <w:rPr>
          <w:rFonts w:hint="eastAsia" w:ascii="微软雅黑" w:hAnsi="微软雅黑" w:eastAsia="微软雅黑" w:cs="微软雅黑"/>
        </w:rPr>
        <w:t>B控制温度，高温能加速磁分子的热运动，使磁性消失，使带基受破坏</w:t>
      </w:r>
    </w:p>
    <w:p>
      <w:pPr>
        <w:rPr>
          <w:rFonts w:ascii="微软雅黑" w:hAnsi="微软雅黑" w:eastAsia="微软雅黑" w:cs="微软雅黑"/>
        </w:rPr>
      </w:pPr>
      <w:r>
        <w:rPr>
          <w:rFonts w:hint="eastAsia" w:ascii="微软雅黑" w:hAnsi="微软雅黑" w:eastAsia="微软雅黑" w:cs="微软雅黑"/>
        </w:rPr>
        <w:t>C磁带保存信息时间有限，可定期转录</w:t>
      </w:r>
    </w:p>
    <w:p>
      <w:pPr>
        <w:rPr>
          <w:rFonts w:ascii="微软雅黑" w:hAnsi="微软雅黑" w:eastAsia="微软雅黑" w:cs="微软雅黑"/>
        </w:rPr>
      </w:pPr>
      <w:r>
        <w:rPr>
          <w:rFonts w:hint="eastAsia" w:ascii="微软雅黑" w:hAnsi="微软雅黑" w:eastAsia="微软雅黑" w:cs="微软雅黑"/>
        </w:rPr>
        <w:t>D应将存放磁带的带盘或带盒平放置结实、牢固的铁皮柜中</w:t>
      </w:r>
    </w:p>
    <w:p>
      <w:pPr>
        <w:rPr>
          <w:rFonts w:ascii="微软雅黑" w:hAnsi="微软雅黑" w:eastAsia="微软雅黑" w:cs="微软雅黑"/>
        </w:rPr>
      </w:pPr>
      <w:r>
        <w:rPr>
          <w:rFonts w:hint="eastAsia" w:ascii="微软雅黑" w:hAnsi="微软雅黑" w:eastAsia="微软雅黑" w:cs="微软雅黑"/>
        </w:rPr>
        <w:t>E操作人员在使用磁带时，需戴手套操作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解析：磁带存放时应防止平放和挤压，必须将磁带的带盘或带盒垂直地放在库房的柜架上，最好采用木质或不易磁化的柜架，不能使用铁皮柜，以防止磁化。</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【单】不属于汉语拼音法建立姓名索引的编排顺序是</w:t>
      </w:r>
    </w:p>
    <w:p>
      <w:pPr>
        <w:rPr>
          <w:rFonts w:ascii="微软雅黑" w:hAnsi="微软雅黑" w:eastAsia="微软雅黑" w:cs="微软雅黑"/>
        </w:rPr>
      </w:pPr>
      <w:r>
        <w:rPr>
          <w:rFonts w:hint="eastAsia" w:ascii="微软雅黑" w:hAnsi="微软雅黑" w:eastAsia="微软雅黑" w:cs="微软雅黑"/>
        </w:rPr>
        <w:t>A拼写相同的姓分别按笔画的多少顺序排列</w:t>
      </w:r>
    </w:p>
    <w:p>
      <w:pPr>
        <w:rPr>
          <w:rFonts w:ascii="微软雅黑" w:hAnsi="微软雅黑" w:eastAsia="微软雅黑" w:cs="微软雅黑"/>
        </w:rPr>
      </w:pPr>
      <w:r>
        <w:rPr>
          <w:rFonts w:hint="eastAsia" w:ascii="微软雅黑" w:hAnsi="微软雅黑" w:eastAsia="微软雅黑" w:cs="微软雅黑"/>
        </w:rPr>
        <w:t>B不按字母顺序排出先后</w:t>
      </w:r>
    </w:p>
    <w:p>
      <w:pPr>
        <w:rPr>
          <w:rFonts w:ascii="微软雅黑" w:hAnsi="微软雅黑" w:eastAsia="微软雅黑" w:cs="微软雅黑"/>
        </w:rPr>
      </w:pPr>
      <w:r>
        <w:rPr>
          <w:rFonts w:hint="eastAsia" w:ascii="微软雅黑" w:hAnsi="微软雅黑" w:eastAsia="微软雅黑" w:cs="微软雅黑"/>
        </w:rPr>
        <w:t>C拼写相同的姓再按姓名的第二个字的字母顺序排列</w:t>
      </w:r>
    </w:p>
    <w:p>
      <w:pPr>
        <w:rPr>
          <w:rFonts w:ascii="微软雅黑" w:hAnsi="微软雅黑" w:eastAsia="微软雅黑" w:cs="微软雅黑"/>
        </w:rPr>
      </w:pPr>
      <w:r>
        <w:rPr>
          <w:rFonts w:hint="eastAsia" w:ascii="微软雅黑" w:hAnsi="微软雅黑" w:eastAsia="微软雅黑" w:cs="微软雅黑"/>
        </w:rPr>
        <w:t>D若姓名的第二个字也相同，再按第三个字的拼写顺序排列</w:t>
      </w:r>
    </w:p>
    <w:p>
      <w:pPr>
        <w:rPr>
          <w:rFonts w:ascii="微软雅黑" w:hAnsi="微软雅黑" w:eastAsia="微软雅黑" w:cs="微软雅黑"/>
        </w:rPr>
      </w:pPr>
      <w:r>
        <w:rPr>
          <w:rFonts w:hint="eastAsia" w:ascii="微软雅黑" w:hAnsi="微软雅黑" w:eastAsia="微软雅黑" w:cs="微软雅黑"/>
        </w:rPr>
        <w:t>E不同的名字拼写出的第一个字母相同时，应按第二个字母排列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汉语拼音法建立姓名索引的编排顺序是：①拼写相同的姓分别按笔画的多少顺序排列；②按字母顺序排出先后；③拼写相同的姓再按姓名的第二个字的字母顺序排列；④若姓名的第二个字也相同，再按第三个字的拼写顺序排列；⑤不同的名字拼写出的第一个字母相同时，应按第二个字母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【单】微生物对纸质病案危害中，不正确的说法是</w:t>
      </w:r>
    </w:p>
    <w:p>
      <w:pPr>
        <w:rPr>
          <w:rFonts w:ascii="微软雅黑" w:hAnsi="微软雅黑" w:eastAsia="微软雅黑" w:cs="微软雅黑"/>
        </w:rPr>
      </w:pPr>
      <w:r>
        <w:rPr>
          <w:rFonts w:hint="eastAsia" w:ascii="微软雅黑" w:hAnsi="微软雅黑" w:eastAsia="微软雅黑" w:cs="微软雅黑"/>
        </w:rPr>
        <w:t>A分解纸张，使纸张强度下降</w:t>
      </w:r>
    </w:p>
    <w:p>
      <w:pPr>
        <w:rPr>
          <w:rFonts w:ascii="微软雅黑" w:hAnsi="微软雅黑" w:eastAsia="微软雅黑" w:cs="微软雅黑"/>
        </w:rPr>
      </w:pPr>
      <w:r>
        <w:rPr>
          <w:rFonts w:hint="eastAsia" w:ascii="微软雅黑" w:hAnsi="微软雅黑" w:eastAsia="微软雅黑" w:cs="微软雅黑"/>
        </w:rPr>
        <w:t>B使纸张酸度增加，纸张变色、变脆</w:t>
      </w:r>
    </w:p>
    <w:p>
      <w:pPr>
        <w:rPr>
          <w:rFonts w:ascii="微软雅黑" w:hAnsi="微软雅黑" w:eastAsia="微软雅黑" w:cs="微软雅黑"/>
        </w:rPr>
      </w:pPr>
      <w:r>
        <w:rPr>
          <w:rFonts w:hint="eastAsia" w:ascii="微软雅黑" w:hAnsi="微软雅黑" w:eastAsia="微软雅黑" w:cs="微软雅黑"/>
        </w:rPr>
        <w:t>C粘连纸张，危害字迹，褪色润化</w:t>
      </w:r>
    </w:p>
    <w:p>
      <w:pPr>
        <w:rPr>
          <w:rFonts w:ascii="微软雅黑" w:hAnsi="微软雅黑" w:eastAsia="微软雅黑" w:cs="微软雅黑"/>
        </w:rPr>
      </w:pPr>
      <w:r>
        <w:rPr>
          <w:rFonts w:hint="eastAsia" w:ascii="微软雅黑" w:hAnsi="微软雅黑" w:eastAsia="微软雅黑" w:cs="微软雅黑"/>
        </w:rPr>
        <w:t>D分解纸张中的蛋白质使字迹模糊</w:t>
      </w:r>
    </w:p>
    <w:p>
      <w:pPr>
        <w:rPr>
          <w:rFonts w:ascii="微软雅黑" w:hAnsi="微软雅黑" w:eastAsia="微软雅黑" w:cs="微软雅黑"/>
        </w:rPr>
      </w:pPr>
      <w:r>
        <w:rPr>
          <w:rFonts w:hint="eastAsia" w:ascii="微软雅黑" w:hAnsi="微软雅黑" w:eastAsia="微软雅黑" w:cs="微软雅黑"/>
        </w:rPr>
        <w:t>E形成霉斑，遮盖字迹，损坏纸张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解析：对缩微胶片的危害是分解胶片明胶中的蛋白质使明胶液化图像模糊。</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【单】“留尾制”是针对病案管理工作中的</w:t>
      </w:r>
    </w:p>
    <w:p>
      <w:pPr>
        <w:rPr>
          <w:rFonts w:ascii="微软雅黑" w:hAnsi="微软雅黑" w:eastAsia="微软雅黑" w:cs="微软雅黑"/>
        </w:rPr>
      </w:pPr>
      <w:r>
        <w:rPr>
          <w:rFonts w:hint="eastAsia" w:ascii="微软雅黑" w:hAnsi="微软雅黑" w:eastAsia="微软雅黑" w:cs="微软雅黑"/>
        </w:rPr>
        <w:t>A编号</w:t>
      </w:r>
    </w:p>
    <w:p>
      <w:pPr>
        <w:rPr>
          <w:rFonts w:ascii="微软雅黑" w:hAnsi="微软雅黑" w:eastAsia="微软雅黑" w:cs="微软雅黑"/>
        </w:rPr>
      </w:pPr>
      <w:r>
        <w:rPr>
          <w:rFonts w:hint="eastAsia" w:ascii="微软雅黑" w:hAnsi="微软雅黑" w:eastAsia="微软雅黑" w:cs="微软雅黑"/>
        </w:rPr>
        <w:t>B索引</w:t>
      </w:r>
    </w:p>
    <w:p>
      <w:pPr>
        <w:rPr>
          <w:rFonts w:ascii="微软雅黑" w:hAnsi="微软雅黑" w:eastAsia="微软雅黑" w:cs="微软雅黑"/>
        </w:rPr>
      </w:pPr>
      <w:r>
        <w:rPr>
          <w:rFonts w:hint="eastAsia" w:ascii="微软雅黑" w:hAnsi="微软雅黑" w:eastAsia="微软雅黑" w:cs="微软雅黑"/>
        </w:rPr>
        <w:t>C整理</w:t>
      </w:r>
    </w:p>
    <w:p>
      <w:pPr>
        <w:rPr>
          <w:rFonts w:ascii="微软雅黑" w:hAnsi="微软雅黑" w:eastAsia="微软雅黑" w:cs="微软雅黑"/>
        </w:rPr>
      </w:pPr>
      <w:r>
        <w:rPr>
          <w:rFonts w:hint="eastAsia" w:ascii="微软雅黑" w:hAnsi="微软雅黑" w:eastAsia="微软雅黑" w:cs="微软雅黑"/>
        </w:rPr>
        <w:t>D登记</w:t>
      </w:r>
    </w:p>
    <w:p>
      <w:pPr>
        <w:rPr>
          <w:rFonts w:ascii="微软雅黑" w:hAnsi="微软雅黑" w:eastAsia="微软雅黑" w:cs="微软雅黑"/>
        </w:rPr>
      </w:pPr>
      <w:r>
        <w:rPr>
          <w:rFonts w:hint="eastAsia" w:ascii="微软雅黑" w:hAnsi="微软雅黑" w:eastAsia="微软雅黑" w:cs="微软雅黑"/>
        </w:rPr>
        <w:t>E归档</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解析：归档工作要坚持核对制，采取归档“留尾制”，即不要一次把病案全部插入，要留一小部分于架外，经核对无误后方可将病案全部插入架内。</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【单】下列有关湿度对病案的影响中，不正确的说法是</w:t>
      </w:r>
    </w:p>
    <w:p>
      <w:pPr>
        <w:rPr>
          <w:rFonts w:ascii="微软雅黑" w:hAnsi="微软雅黑" w:eastAsia="微软雅黑" w:cs="微软雅黑"/>
        </w:rPr>
      </w:pPr>
      <w:r>
        <w:rPr>
          <w:rFonts w:hint="eastAsia" w:ascii="微软雅黑" w:hAnsi="微软雅黑" w:eastAsia="微软雅黑" w:cs="微软雅黑"/>
        </w:rPr>
        <w:t>A在高湿状态下，会加速纸张纤维素的水解</w:t>
      </w:r>
    </w:p>
    <w:p>
      <w:pPr>
        <w:rPr>
          <w:rFonts w:ascii="微软雅黑" w:hAnsi="微软雅黑" w:eastAsia="微软雅黑" w:cs="微软雅黑"/>
        </w:rPr>
      </w:pPr>
      <w:r>
        <w:rPr>
          <w:rFonts w:hint="eastAsia" w:ascii="微软雅黑" w:hAnsi="微软雅黑" w:eastAsia="微软雅黑" w:cs="微软雅黑"/>
        </w:rPr>
        <w:t>B缩微胶片在高湿状态下会出现永久变形</w:t>
      </w:r>
    </w:p>
    <w:p>
      <w:pPr>
        <w:rPr>
          <w:rFonts w:ascii="微软雅黑" w:hAnsi="微软雅黑" w:eastAsia="微软雅黑" w:cs="微软雅黑"/>
        </w:rPr>
      </w:pPr>
      <w:r>
        <w:rPr>
          <w:rFonts w:hint="eastAsia" w:ascii="微软雅黑" w:hAnsi="微软雅黑" w:eastAsia="微软雅黑" w:cs="微软雅黑"/>
        </w:rPr>
        <w:t>C低湿状态使病案纸张干燥，防止霉变和微生物生长</w:t>
      </w:r>
    </w:p>
    <w:p>
      <w:pPr>
        <w:rPr>
          <w:rFonts w:ascii="微软雅黑" w:hAnsi="微软雅黑" w:eastAsia="微软雅黑" w:cs="微软雅黑"/>
        </w:rPr>
      </w:pPr>
      <w:r>
        <w:rPr>
          <w:rFonts w:hint="eastAsia" w:ascii="微软雅黑" w:hAnsi="微软雅黑" w:eastAsia="微软雅黑" w:cs="微软雅黑"/>
        </w:rPr>
        <w:t>D湿度过高会使字迹模糊不清</w:t>
      </w:r>
    </w:p>
    <w:p>
      <w:pPr>
        <w:rPr>
          <w:rFonts w:ascii="微软雅黑" w:hAnsi="微软雅黑" w:eastAsia="微软雅黑" w:cs="微软雅黑"/>
        </w:rPr>
      </w:pPr>
      <w:r>
        <w:rPr>
          <w:rFonts w:hint="eastAsia" w:ascii="微软雅黑" w:hAnsi="微软雅黑" w:eastAsia="微软雅黑" w:cs="微软雅黑"/>
        </w:rPr>
        <w:t>E高湿状态有利于害虫的生长繁殖，对病案的安全造成威胁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解析：低湿会使纸张水分减少，发干变脆，造成纸张的强度降低，也会造成胶片的带基变形，降低柔软性，引起乳胶层脱落。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【单】社区卫生服务常用管理制度包括</w:t>
      </w:r>
    </w:p>
    <w:p>
      <w:pPr>
        <w:rPr>
          <w:rFonts w:ascii="微软雅黑" w:hAnsi="微软雅黑" w:eastAsia="微软雅黑" w:cs="微软雅黑"/>
        </w:rPr>
      </w:pPr>
      <w:r>
        <w:rPr>
          <w:rFonts w:hint="eastAsia" w:ascii="微软雅黑" w:hAnsi="微软雅黑" w:eastAsia="微软雅黑" w:cs="微软雅黑"/>
        </w:rPr>
        <w:t>A登记、统计制度</w:t>
      </w:r>
    </w:p>
    <w:p>
      <w:pPr>
        <w:rPr>
          <w:rFonts w:ascii="微软雅黑" w:hAnsi="微软雅黑" w:eastAsia="微软雅黑" w:cs="微软雅黑"/>
        </w:rPr>
      </w:pPr>
      <w:r>
        <w:rPr>
          <w:rFonts w:hint="eastAsia" w:ascii="微软雅黑" w:hAnsi="微软雅黑" w:eastAsia="微软雅黑" w:cs="微软雅黑"/>
        </w:rPr>
        <w:t>B处方制度</w:t>
      </w:r>
    </w:p>
    <w:p>
      <w:pPr>
        <w:rPr>
          <w:rFonts w:ascii="微软雅黑" w:hAnsi="微软雅黑" w:eastAsia="微软雅黑" w:cs="微软雅黑"/>
        </w:rPr>
      </w:pPr>
      <w:r>
        <w:rPr>
          <w:rFonts w:hint="eastAsia" w:ascii="微软雅黑" w:hAnsi="微软雅黑" w:eastAsia="微软雅黑" w:cs="微软雅黑"/>
        </w:rPr>
        <w:t>C出诊及家庭病床管理制度</w:t>
      </w:r>
    </w:p>
    <w:p>
      <w:pPr>
        <w:rPr>
          <w:rFonts w:ascii="微软雅黑" w:hAnsi="微软雅黑" w:eastAsia="微软雅黑" w:cs="微软雅黑"/>
        </w:rPr>
      </w:pPr>
      <w:r>
        <w:rPr>
          <w:rFonts w:hint="eastAsia" w:ascii="微软雅黑" w:hAnsi="微软雅黑" w:eastAsia="微软雅黑" w:cs="微软雅黑"/>
        </w:rPr>
        <w:t>D社区急诊抢救工作制度</w:t>
      </w:r>
    </w:p>
    <w:p>
      <w:pPr>
        <w:rPr>
          <w:rFonts w:ascii="微软雅黑" w:hAnsi="微软雅黑" w:eastAsia="微软雅黑" w:cs="微软雅黑"/>
        </w:rPr>
      </w:pPr>
      <w:r>
        <w:rPr>
          <w:rFonts w:hint="eastAsia" w:ascii="微软雅黑" w:hAnsi="微软雅黑" w:eastAsia="微软雅黑" w:cs="微软雅黑"/>
        </w:rPr>
        <w:t>E以上均是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解析：社区卫生服务常用管理制度还包括病案管理制度、首诊负责制度、首诊医师负责制度。</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【单】库房的温度对病案的有效保存影响很大，当库房温度高于30℃时，下列说法错误的是</w:t>
      </w:r>
    </w:p>
    <w:p>
      <w:pPr>
        <w:rPr>
          <w:rFonts w:ascii="微软雅黑" w:hAnsi="微软雅黑" w:eastAsia="微软雅黑" w:cs="微软雅黑"/>
        </w:rPr>
      </w:pPr>
      <w:r>
        <w:rPr>
          <w:rFonts w:hint="eastAsia" w:ascii="微软雅黑" w:hAnsi="微软雅黑" w:eastAsia="微软雅黑" w:cs="微软雅黑"/>
        </w:rPr>
        <w:t>A纸张耐折度降低，脆性增强</w:t>
      </w:r>
    </w:p>
    <w:p>
      <w:pPr>
        <w:rPr>
          <w:rFonts w:ascii="微软雅黑" w:hAnsi="微软雅黑" w:eastAsia="微软雅黑" w:cs="微软雅黑"/>
        </w:rPr>
      </w:pPr>
      <w:r>
        <w:rPr>
          <w:rFonts w:hint="eastAsia" w:ascii="微软雅黑" w:hAnsi="微软雅黑" w:eastAsia="微软雅黑" w:cs="微软雅黑"/>
        </w:rPr>
        <w:t>B字迹、图像模糊不清</w:t>
      </w:r>
    </w:p>
    <w:p>
      <w:pPr>
        <w:rPr>
          <w:rFonts w:ascii="微软雅黑" w:hAnsi="微软雅黑" w:eastAsia="微软雅黑" w:cs="微软雅黑"/>
        </w:rPr>
      </w:pPr>
      <w:r>
        <w:rPr>
          <w:rFonts w:hint="eastAsia" w:ascii="微软雅黑" w:hAnsi="微软雅黑" w:eastAsia="微软雅黑" w:cs="微软雅黑"/>
        </w:rPr>
        <w:t>C影响影像清晰度，胶片粘连</w:t>
      </w:r>
    </w:p>
    <w:p>
      <w:pPr>
        <w:rPr>
          <w:rFonts w:ascii="微软雅黑" w:hAnsi="微软雅黑" w:eastAsia="微软雅黑" w:cs="微软雅黑"/>
        </w:rPr>
      </w:pPr>
      <w:r>
        <w:rPr>
          <w:rFonts w:hint="eastAsia" w:ascii="微软雅黑" w:hAnsi="微软雅黑" w:eastAsia="微软雅黑" w:cs="微软雅黑"/>
        </w:rPr>
        <w:t>D不利于害虫、微生物的滋生和繁殖</w:t>
      </w:r>
    </w:p>
    <w:p>
      <w:pPr>
        <w:rPr>
          <w:rFonts w:ascii="微软雅黑" w:hAnsi="微软雅黑" w:eastAsia="微软雅黑" w:cs="微软雅黑"/>
        </w:rPr>
      </w:pPr>
      <w:r>
        <w:rPr>
          <w:rFonts w:hint="eastAsia" w:ascii="微软雅黑" w:hAnsi="微软雅黑" w:eastAsia="微软雅黑" w:cs="微软雅黑"/>
        </w:rPr>
        <w:t>E纸质材料中水分受热而蒸发，造成脱水，改变纸张的物理性能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库房温度高于30℃时，纸质材料中水分受热而蒸发，造成脱水，改变纸张的物理性能，使纸张耐折度降低，脆性增强。会使字迹、图像模糊不清；影响胶片的片基与乳剂层分离，影响了影像清晰度，胶片粘连在一起。还可以促使害虫及有害微生物的滋生和繁殖。</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【单】下列病案的形成方式中，缺乏对个别问题进行描述的空间，使医务人员感觉很受格局限制的是（）。</w:t>
      </w:r>
    </w:p>
    <w:p>
      <w:pPr>
        <w:rPr>
          <w:rFonts w:ascii="微软雅黑" w:hAnsi="微软雅黑" w:eastAsia="微软雅黑" w:cs="微软雅黑"/>
        </w:rPr>
      </w:pPr>
      <w:r>
        <w:rPr>
          <w:rFonts w:hint="eastAsia" w:ascii="微软雅黑" w:hAnsi="微软雅黑" w:eastAsia="微软雅黑" w:cs="微软雅黑"/>
        </w:rPr>
        <w:t>A问题定向病案</w:t>
      </w:r>
    </w:p>
    <w:p>
      <w:pPr>
        <w:rPr>
          <w:rFonts w:ascii="微软雅黑" w:hAnsi="微软雅黑" w:eastAsia="微软雅黑" w:cs="微软雅黑"/>
        </w:rPr>
      </w:pPr>
      <w:r>
        <w:rPr>
          <w:rFonts w:hint="eastAsia" w:ascii="微软雅黑" w:hAnsi="微软雅黑" w:eastAsia="微软雅黑" w:cs="微软雅黑"/>
        </w:rPr>
        <w:t>B一体化病案</w:t>
      </w:r>
    </w:p>
    <w:p>
      <w:pPr>
        <w:rPr>
          <w:rFonts w:ascii="微软雅黑" w:hAnsi="微软雅黑" w:eastAsia="微软雅黑" w:cs="微软雅黑"/>
        </w:rPr>
      </w:pPr>
      <w:r>
        <w:rPr>
          <w:rFonts w:hint="eastAsia" w:ascii="微软雅黑" w:hAnsi="微软雅黑" w:eastAsia="微软雅黑" w:cs="微软雅黑"/>
        </w:rPr>
        <w:t>C结构病案（表格病案）</w:t>
      </w:r>
    </w:p>
    <w:p>
      <w:pPr>
        <w:rPr>
          <w:rFonts w:ascii="微软雅黑" w:hAnsi="微软雅黑" w:eastAsia="微软雅黑" w:cs="微软雅黑"/>
        </w:rPr>
      </w:pPr>
      <w:r>
        <w:rPr>
          <w:rFonts w:hint="eastAsia" w:ascii="微软雅黑" w:hAnsi="微软雅黑" w:eastAsia="微软雅黑" w:cs="微软雅黑"/>
        </w:rPr>
        <w:t>D资料来源定向病案</w:t>
      </w:r>
    </w:p>
    <w:p>
      <w:pPr>
        <w:rPr>
          <w:rFonts w:ascii="微软雅黑" w:hAnsi="微软雅黑" w:eastAsia="微软雅黑" w:cs="微软雅黑"/>
        </w:rPr>
      </w:pPr>
      <w:r>
        <w:rPr>
          <w:rFonts w:hint="eastAsia" w:ascii="微软雅黑" w:hAnsi="微软雅黑" w:eastAsia="微软雅黑" w:cs="微软雅黑"/>
        </w:rPr>
        <w:t>E以上均不对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结构病案又称表格病案，随着目前医疗领域中计算机的使用不断增加，结构病案可使人工到自动化系统的转变很容易实现，其缺点是完全性结构病案缺乏对个别问题进行描述的空间，因而使医务人员感觉很受格局的限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【单】问题定向病案的主要应用范围是（）。</w:t>
      </w:r>
    </w:p>
    <w:p>
      <w:pPr>
        <w:rPr>
          <w:rFonts w:ascii="微软雅黑" w:hAnsi="微软雅黑" w:eastAsia="微软雅黑" w:cs="微软雅黑"/>
        </w:rPr>
      </w:pPr>
      <w:r>
        <w:rPr>
          <w:rFonts w:hint="eastAsia" w:ascii="微软雅黑" w:hAnsi="微软雅黑" w:eastAsia="微软雅黑" w:cs="微软雅黑"/>
        </w:rPr>
        <w:t>A专科医院</w:t>
      </w:r>
    </w:p>
    <w:p>
      <w:pPr>
        <w:rPr>
          <w:rFonts w:ascii="微软雅黑" w:hAnsi="微软雅黑" w:eastAsia="微软雅黑" w:cs="微软雅黑"/>
        </w:rPr>
      </w:pPr>
      <w:r>
        <w:rPr>
          <w:rFonts w:hint="eastAsia" w:ascii="微软雅黑" w:hAnsi="微软雅黑" w:eastAsia="微软雅黑" w:cs="微软雅黑"/>
        </w:rPr>
        <w:t>B二级医院</w:t>
      </w:r>
    </w:p>
    <w:p>
      <w:pPr>
        <w:rPr>
          <w:rFonts w:ascii="微软雅黑" w:hAnsi="微软雅黑" w:eastAsia="微软雅黑" w:cs="微软雅黑"/>
        </w:rPr>
      </w:pPr>
      <w:r>
        <w:rPr>
          <w:rFonts w:hint="eastAsia" w:ascii="微软雅黑" w:hAnsi="微软雅黑" w:eastAsia="微软雅黑" w:cs="微软雅黑"/>
        </w:rPr>
        <w:t>C三级医院</w:t>
      </w:r>
    </w:p>
    <w:p>
      <w:pPr>
        <w:rPr>
          <w:rFonts w:ascii="微软雅黑" w:hAnsi="微软雅黑" w:eastAsia="微软雅黑" w:cs="微软雅黑"/>
        </w:rPr>
      </w:pPr>
      <w:r>
        <w:rPr>
          <w:rFonts w:hint="eastAsia" w:ascii="微软雅黑" w:hAnsi="微软雅黑" w:eastAsia="微软雅黑" w:cs="微软雅黑"/>
        </w:rPr>
        <w:t>D小医院、诊所、初级卫生保健中心</w:t>
      </w:r>
    </w:p>
    <w:p>
      <w:pPr>
        <w:rPr>
          <w:rFonts w:ascii="微软雅黑" w:hAnsi="微软雅黑" w:eastAsia="微软雅黑" w:cs="微软雅黑"/>
        </w:rPr>
      </w:pPr>
      <w:r>
        <w:rPr>
          <w:rFonts w:hint="eastAsia" w:ascii="微软雅黑" w:hAnsi="微软雅黑" w:eastAsia="微软雅黑" w:cs="微软雅黑"/>
        </w:rPr>
        <w:t>E综合性大医院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解析：问题定向病案不是广泛使用的，特别是在那些较大且繁忙的医院不大适宜。它主要在一些小医院、诊所或初级卫生保健中心比较广泛地使用。</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【单】转科登记的登记作用包括（）。</w:t>
      </w:r>
    </w:p>
    <w:p>
      <w:pPr>
        <w:rPr>
          <w:rFonts w:ascii="微软雅黑" w:hAnsi="微软雅黑" w:eastAsia="微软雅黑" w:cs="微软雅黑"/>
        </w:rPr>
      </w:pPr>
      <w:r>
        <w:rPr>
          <w:rFonts w:hint="eastAsia" w:ascii="微软雅黑" w:hAnsi="微软雅黑" w:eastAsia="微软雅黑" w:cs="微软雅黑"/>
        </w:rPr>
        <w:t>A可作为病案管理的永久性资料</w:t>
      </w:r>
    </w:p>
    <w:p>
      <w:pPr>
        <w:rPr>
          <w:rFonts w:ascii="微软雅黑" w:hAnsi="微软雅黑" w:eastAsia="微软雅黑" w:cs="微软雅黑"/>
        </w:rPr>
      </w:pPr>
      <w:r>
        <w:rPr>
          <w:rFonts w:hint="eastAsia" w:ascii="微软雅黑" w:hAnsi="微软雅黑" w:eastAsia="微软雅黑" w:cs="微软雅黑"/>
        </w:rPr>
        <w:t>B可为病案讨论会提供即时病案</w:t>
      </w:r>
    </w:p>
    <w:p>
      <w:pPr>
        <w:rPr>
          <w:rFonts w:ascii="微软雅黑" w:hAnsi="微软雅黑" w:eastAsia="微软雅黑" w:cs="微软雅黑"/>
        </w:rPr>
      </w:pPr>
      <w:r>
        <w:rPr>
          <w:rFonts w:hint="eastAsia" w:ascii="微软雅黑" w:hAnsi="微软雅黑" w:eastAsia="微软雅黑" w:cs="微软雅黑"/>
        </w:rPr>
        <w:t>C可作为统计的原始资料，也可作为提供查找病案的原始记录</w:t>
      </w:r>
    </w:p>
    <w:p>
      <w:pPr>
        <w:rPr>
          <w:rFonts w:ascii="微软雅黑" w:hAnsi="微软雅黑" w:eastAsia="微软雅黑" w:cs="微软雅黑"/>
        </w:rPr>
      </w:pPr>
      <w:r>
        <w:rPr>
          <w:rFonts w:hint="eastAsia" w:ascii="微软雅黑" w:hAnsi="微软雅黑" w:eastAsia="微软雅黑" w:cs="微软雅黑"/>
        </w:rPr>
        <w:t>D可帮助查找某一时期有误诊、漏诊情况的病案</w:t>
      </w:r>
    </w:p>
    <w:p>
      <w:pPr>
        <w:rPr>
          <w:rFonts w:ascii="微软雅黑" w:hAnsi="微软雅黑" w:eastAsia="微软雅黑" w:cs="微软雅黑"/>
        </w:rPr>
      </w:pPr>
      <w:r>
        <w:rPr>
          <w:rFonts w:hint="eastAsia" w:ascii="微软雅黑" w:hAnsi="微软雅黑" w:eastAsia="微软雅黑" w:cs="微软雅黑"/>
        </w:rPr>
        <w:t>E可作为考核、晋升医师职称时的参考依据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解析：A、B、D、E项均为诊断符合情况登记的作用。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【单】“留尾制”是针对病案管理工作中的（）。</w:t>
      </w:r>
    </w:p>
    <w:p>
      <w:pPr>
        <w:rPr>
          <w:rFonts w:ascii="微软雅黑" w:hAnsi="微软雅黑" w:eastAsia="微软雅黑" w:cs="微软雅黑"/>
        </w:rPr>
      </w:pPr>
      <w:r>
        <w:rPr>
          <w:rFonts w:hint="eastAsia" w:ascii="微软雅黑" w:hAnsi="微软雅黑" w:eastAsia="微软雅黑" w:cs="微软雅黑"/>
        </w:rPr>
        <w:t>A登记</w:t>
      </w:r>
    </w:p>
    <w:p>
      <w:pPr>
        <w:rPr>
          <w:rFonts w:ascii="微软雅黑" w:hAnsi="微软雅黑" w:eastAsia="微软雅黑" w:cs="微软雅黑"/>
        </w:rPr>
      </w:pPr>
      <w:r>
        <w:rPr>
          <w:rFonts w:hint="eastAsia" w:ascii="微软雅黑" w:hAnsi="微软雅黑" w:eastAsia="微软雅黑" w:cs="微软雅黑"/>
        </w:rPr>
        <w:t>B编号</w:t>
      </w:r>
    </w:p>
    <w:p>
      <w:pPr>
        <w:rPr>
          <w:rFonts w:ascii="微软雅黑" w:hAnsi="微软雅黑" w:eastAsia="微软雅黑" w:cs="微软雅黑"/>
        </w:rPr>
      </w:pPr>
      <w:r>
        <w:rPr>
          <w:rFonts w:hint="eastAsia" w:ascii="微软雅黑" w:hAnsi="微软雅黑" w:eastAsia="微软雅黑" w:cs="微软雅黑"/>
        </w:rPr>
        <w:t>C整理</w:t>
      </w:r>
    </w:p>
    <w:p>
      <w:pPr>
        <w:rPr>
          <w:rFonts w:ascii="微软雅黑" w:hAnsi="微软雅黑" w:eastAsia="微软雅黑" w:cs="微软雅黑"/>
        </w:rPr>
      </w:pPr>
      <w:r>
        <w:rPr>
          <w:rFonts w:hint="eastAsia" w:ascii="微软雅黑" w:hAnsi="微软雅黑" w:eastAsia="微软雅黑" w:cs="微软雅黑"/>
        </w:rPr>
        <w:t>D索引</w:t>
      </w:r>
    </w:p>
    <w:p>
      <w:pPr>
        <w:rPr>
          <w:rFonts w:ascii="微软雅黑" w:hAnsi="微软雅黑" w:eastAsia="微软雅黑" w:cs="微软雅黑"/>
        </w:rPr>
      </w:pPr>
      <w:r>
        <w:rPr>
          <w:rFonts w:hint="eastAsia" w:ascii="微软雅黑" w:hAnsi="微软雅黑" w:eastAsia="微软雅黑" w:cs="微软雅黑"/>
        </w:rPr>
        <w:t>E归档</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解析：归档工作要坚持核对制，采取归档“留尾制”，即不要一次把病案全部插入，要留一小部分于架外，经核对无误后方可将病案全部插入架内。</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【单】借调病案的范围不包括（）。</w:t>
      </w:r>
    </w:p>
    <w:p>
      <w:pPr>
        <w:rPr>
          <w:rFonts w:ascii="微软雅黑" w:hAnsi="微软雅黑" w:eastAsia="微软雅黑" w:cs="微软雅黑"/>
        </w:rPr>
      </w:pPr>
      <w:r>
        <w:rPr>
          <w:rFonts w:hint="eastAsia" w:ascii="微软雅黑" w:hAnsi="微软雅黑" w:eastAsia="微软雅黑" w:cs="微软雅黑"/>
        </w:rPr>
        <w:t>A进修医师、实习医师调用病案</w:t>
      </w:r>
    </w:p>
    <w:p>
      <w:pPr>
        <w:rPr>
          <w:rFonts w:ascii="微软雅黑" w:hAnsi="微软雅黑" w:eastAsia="微软雅黑" w:cs="微软雅黑"/>
        </w:rPr>
      </w:pPr>
      <w:r>
        <w:rPr>
          <w:rFonts w:hint="eastAsia" w:ascii="微软雅黑" w:hAnsi="微软雅黑" w:eastAsia="微软雅黑" w:cs="微软雅黑"/>
        </w:rPr>
        <w:t>B再次住院病人的病案调用</w:t>
      </w:r>
    </w:p>
    <w:p>
      <w:pPr>
        <w:rPr>
          <w:rFonts w:ascii="微软雅黑" w:hAnsi="微软雅黑" w:eastAsia="微软雅黑" w:cs="微软雅黑"/>
        </w:rPr>
      </w:pPr>
      <w:r>
        <w:rPr>
          <w:rFonts w:hint="eastAsia" w:ascii="微软雅黑" w:hAnsi="微软雅黑" w:eastAsia="微软雅黑" w:cs="微软雅黑"/>
        </w:rPr>
        <w:t>C病人本人及其家属复印调用病案</w:t>
      </w:r>
    </w:p>
    <w:p>
      <w:pPr>
        <w:rPr>
          <w:rFonts w:ascii="微软雅黑" w:hAnsi="微软雅黑" w:eastAsia="微软雅黑" w:cs="微软雅黑"/>
        </w:rPr>
      </w:pPr>
      <w:r>
        <w:rPr>
          <w:rFonts w:hint="eastAsia" w:ascii="微软雅黑" w:hAnsi="微软雅黑" w:eastAsia="微软雅黑" w:cs="微软雅黑"/>
        </w:rPr>
        <w:t>D科学研究、临床教学调用</w:t>
      </w:r>
    </w:p>
    <w:p>
      <w:pPr>
        <w:rPr>
          <w:rFonts w:ascii="微软雅黑" w:hAnsi="微软雅黑" w:eastAsia="微软雅黑" w:cs="微软雅黑"/>
        </w:rPr>
      </w:pPr>
      <w:r>
        <w:rPr>
          <w:rFonts w:hint="eastAsia" w:ascii="微软雅黑" w:hAnsi="微软雅黑" w:eastAsia="微软雅黑" w:cs="微软雅黑"/>
        </w:rPr>
        <w:t>E临床病例讨论会、死亡病例讨论会等的调用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解析：并非所有人都有权使用病案，除了病人就诊使用外，病案的使用权属于院领导及负责临床医疗、教学、研究工作的医务人员。进修医师、实习医师无权借阅病案。</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【单】申请人为保险机构到病案科复印，必须提供的证明材料是（）。</w:t>
      </w:r>
    </w:p>
    <w:p>
      <w:pPr>
        <w:rPr>
          <w:rFonts w:ascii="微软雅黑" w:hAnsi="微软雅黑" w:eastAsia="微软雅黑" w:cs="微软雅黑"/>
        </w:rPr>
      </w:pPr>
      <w:r>
        <w:rPr>
          <w:rFonts w:hint="eastAsia" w:ascii="微软雅黑" w:hAnsi="微软雅黑" w:eastAsia="微软雅黑" w:cs="微软雅黑"/>
        </w:rPr>
        <w:t>A患者本人或代理人同意的法定证明材料</w:t>
      </w:r>
    </w:p>
    <w:p>
      <w:pPr>
        <w:rPr>
          <w:rFonts w:ascii="微软雅黑" w:hAnsi="微软雅黑" w:eastAsia="微软雅黑" w:cs="微软雅黑"/>
        </w:rPr>
      </w:pPr>
      <w:r>
        <w:rPr>
          <w:rFonts w:hint="eastAsia" w:ascii="微软雅黑" w:hAnsi="微软雅黑" w:eastAsia="微软雅黑" w:cs="微软雅黑"/>
        </w:rPr>
        <w:t>B住院发票</w:t>
      </w:r>
    </w:p>
    <w:p>
      <w:pPr>
        <w:rPr>
          <w:rFonts w:ascii="微软雅黑" w:hAnsi="微软雅黑" w:eastAsia="微软雅黑" w:cs="微软雅黑"/>
        </w:rPr>
      </w:pPr>
      <w:r>
        <w:rPr>
          <w:rFonts w:hint="eastAsia" w:ascii="微软雅黑" w:hAnsi="微软雅黑" w:eastAsia="微软雅黑" w:cs="微软雅黑"/>
        </w:rPr>
        <w:t>C出院小结</w:t>
      </w:r>
    </w:p>
    <w:p>
      <w:pPr>
        <w:rPr>
          <w:rFonts w:ascii="微软雅黑" w:hAnsi="微软雅黑" w:eastAsia="微软雅黑" w:cs="微软雅黑"/>
        </w:rPr>
      </w:pPr>
      <w:r>
        <w:rPr>
          <w:rFonts w:hint="eastAsia" w:ascii="微软雅黑" w:hAnsi="微软雅黑" w:eastAsia="微软雅黑" w:cs="微软雅黑"/>
        </w:rPr>
        <w:t>D结账清单</w:t>
      </w:r>
    </w:p>
    <w:p>
      <w:pPr>
        <w:rPr>
          <w:rFonts w:ascii="微软雅黑" w:hAnsi="微软雅黑" w:eastAsia="微软雅黑" w:cs="微软雅黑"/>
        </w:rPr>
      </w:pPr>
      <w:r>
        <w:rPr>
          <w:rFonts w:hint="eastAsia" w:ascii="微软雅黑" w:hAnsi="微软雅黑" w:eastAsia="微软雅黑" w:cs="微软雅黑"/>
        </w:rPr>
        <w:t>E病情证明材料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解析：申请人为保险机构，应当提供保险合同复印件，承办人员的有效身份证明（身份证），患者本人或者代理人同意的法定证明材料。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【单】有权决定销毁病案的部门是（）。</w:t>
      </w:r>
    </w:p>
    <w:p>
      <w:pPr>
        <w:rPr>
          <w:rFonts w:ascii="微软雅黑" w:hAnsi="微软雅黑" w:eastAsia="微软雅黑" w:cs="微软雅黑"/>
        </w:rPr>
      </w:pPr>
      <w:r>
        <w:rPr>
          <w:rFonts w:hint="eastAsia" w:ascii="微软雅黑" w:hAnsi="微软雅黑" w:eastAsia="微软雅黑" w:cs="微软雅黑"/>
        </w:rPr>
        <w:t>A病案科主任</w:t>
      </w:r>
    </w:p>
    <w:p>
      <w:pPr>
        <w:rPr>
          <w:rFonts w:ascii="微软雅黑" w:hAnsi="微软雅黑" w:eastAsia="微软雅黑" w:cs="微软雅黑"/>
        </w:rPr>
      </w:pPr>
      <w:r>
        <w:rPr>
          <w:rFonts w:hint="eastAsia" w:ascii="微软雅黑" w:hAnsi="微软雅黑" w:eastAsia="微软雅黑" w:cs="微软雅黑"/>
        </w:rPr>
        <w:t>B病案委员会</w:t>
      </w:r>
    </w:p>
    <w:p>
      <w:pPr>
        <w:rPr>
          <w:rFonts w:ascii="微软雅黑" w:hAnsi="微软雅黑" w:eastAsia="微软雅黑" w:cs="微软雅黑"/>
        </w:rPr>
      </w:pPr>
      <w:r>
        <w:rPr>
          <w:rFonts w:hint="eastAsia" w:ascii="微软雅黑" w:hAnsi="微软雅黑" w:eastAsia="微软雅黑" w:cs="微软雅黑"/>
        </w:rPr>
        <w:t>C医务管理部门</w:t>
      </w:r>
    </w:p>
    <w:p>
      <w:pPr>
        <w:rPr>
          <w:rFonts w:ascii="微软雅黑" w:hAnsi="微软雅黑" w:eastAsia="微软雅黑" w:cs="微软雅黑"/>
        </w:rPr>
      </w:pPr>
      <w:r>
        <w:rPr>
          <w:rFonts w:hint="eastAsia" w:ascii="微软雅黑" w:hAnsi="微软雅黑" w:eastAsia="微软雅黑" w:cs="微软雅黑"/>
        </w:rPr>
        <w:t>D医院领导部门</w:t>
      </w:r>
    </w:p>
    <w:p>
      <w:pPr>
        <w:rPr>
          <w:rFonts w:ascii="微软雅黑" w:hAnsi="微软雅黑" w:eastAsia="微软雅黑" w:cs="微软雅黑"/>
        </w:rPr>
      </w:pPr>
      <w:r>
        <w:rPr>
          <w:rFonts w:hint="eastAsia" w:ascii="微软雅黑" w:hAnsi="微软雅黑" w:eastAsia="微软雅黑" w:cs="微软雅黑"/>
        </w:rPr>
        <w:t>E病案管理人员自主决定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解析：销毁病案应持审慎的态度，由病案委员会讨论，医院领导部门作出决定，病案管理人员不得擅自决定销毁病案。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【单】我国一般医院医疗表格的尺寸正确的是（）。</w:t>
      </w:r>
    </w:p>
    <w:p>
      <w:pPr>
        <w:rPr>
          <w:rFonts w:ascii="微软雅黑" w:hAnsi="微软雅黑" w:eastAsia="微软雅黑" w:cs="微软雅黑"/>
        </w:rPr>
      </w:pPr>
      <w:r>
        <w:rPr>
          <w:rFonts w:hint="eastAsia" w:ascii="微软雅黑" w:hAnsi="微软雅黑" w:eastAsia="微软雅黑" w:cs="微软雅黑"/>
        </w:rPr>
        <w:t>A各种索引卡片为8Cm×12Cm</w:t>
      </w:r>
    </w:p>
    <w:p>
      <w:pPr>
        <w:rPr>
          <w:rFonts w:ascii="微软雅黑" w:hAnsi="微软雅黑" w:eastAsia="微软雅黑" w:cs="微软雅黑"/>
        </w:rPr>
      </w:pPr>
      <w:r>
        <w:rPr>
          <w:rFonts w:hint="eastAsia" w:ascii="微软雅黑" w:hAnsi="微软雅黑" w:eastAsia="微软雅黑" w:cs="微软雅黑"/>
        </w:rPr>
        <w:t>B一般病案记录表格为21Cm×29.7Cm</w:t>
      </w:r>
    </w:p>
    <w:p>
      <w:pPr>
        <w:rPr>
          <w:rFonts w:ascii="微软雅黑" w:hAnsi="微软雅黑" w:eastAsia="微软雅黑" w:cs="微软雅黑"/>
        </w:rPr>
      </w:pPr>
      <w:r>
        <w:rPr>
          <w:rFonts w:hint="eastAsia" w:ascii="微软雅黑" w:hAnsi="微软雅黑" w:eastAsia="微软雅黑" w:cs="微软雅黑"/>
        </w:rPr>
        <w:t>C各种检验回报单为18Cm×8.5Cm</w:t>
      </w:r>
    </w:p>
    <w:p>
      <w:pPr>
        <w:rPr>
          <w:rFonts w:ascii="微软雅黑" w:hAnsi="微软雅黑" w:eastAsia="微软雅黑" w:cs="微软雅黑"/>
        </w:rPr>
      </w:pPr>
      <w:r>
        <w:rPr>
          <w:rFonts w:hint="eastAsia" w:ascii="微软雅黑" w:hAnsi="微软雅黑" w:eastAsia="微软雅黑" w:cs="微软雅黑"/>
        </w:rPr>
        <w:t>D半页记录表格为19Cm×13Cm</w:t>
      </w:r>
    </w:p>
    <w:p>
      <w:pPr>
        <w:rPr>
          <w:rFonts w:ascii="微软雅黑" w:hAnsi="微软雅黑" w:eastAsia="微软雅黑" w:cs="微软雅黑"/>
        </w:rPr>
      </w:pPr>
      <w:r>
        <w:rPr>
          <w:rFonts w:hint="eastAsia" w:ascii="微软雅黑" w:hAnsi="微软雅黑" w:eastAsia="微软雅黑" w:cs="微软雅黑"/>
        </w:rPr>
        <w:t>E没有统一的规定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解析：一般病案记录表格为21cm×26.5cm；半页记录表格为19cm×13cm；各种检验回报单为18cm×7.5cm；各种索引卡片为12cm×7.5cm。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【单】门、急诊对初诊住院病人信息采集的起点应当是从（）。</w:t>
      </w:r>
    </w:p>
    <w:p>
      <w:pPr>
        <w:rPr>
          <w:rFonts w:ascii="微软雅黑" w:hAnsi="微软雅黑" w:eastAsia="微软雅黑" w:cs="微软雅黑"/>
        </w:rPr>
      </w:pPr>
      <w:r>
        <w:rPr>
          <w:rFonts w:hint="eastAsia" w:ascii="微软雅黑" w:hAnsi="微软雅黑" w:eastAsia="微软雅黑" w:cs="微软雅黑"/>
        </w:rPr>
        <w:t>A门诊病历</w:t>
      </w:r>
    </w:p>
    <w:p>
      <w:pPr>
        <w:rPr>
          <w:rFonts w:ascii="微软雅黑" w:hAnsi="微软雅黑" w:eastAsia="微软雅黑" w:cs="微软雅黑"/>
        </w:rPr>
      </w:pPr>
      <w:r>
        <w:rPr>
          <w:rFonts w:hint="eastAsia" w:ascii="微软雅黑" w:hAnsi="微软雅黑" w:eastAsia="微软雅黑" w:cs="微软雅黑"/>
        </w:rPr>
        <w:t>B住院证</w:t>
      </w:r>
    </w:p>
    <w:p>
      <w:pPr>
        <w:rPr>
          <w:rFonts w:ascii="微软雅黑" w:hAnsi="微软雅黑" w:eastAsia="微软雅黑" w:cs="微软雅黑"/>
        </w:rPr>
      </w:pPr>
      <w:r>
        <w:rPr>
          <w:rFonts w:hint="eastAsia" w:ascii="微软雅黑" w:hAnsi="微软雅黑" w:eastAsia="微软雅黑" w:cs="微软雅黑"/>
        </w:rPr>
        <w:t>C住院登记表</w:t>
      </w:r>
    </w:p>
    <w:p>
      <w:pPr>
        <w:rPr>
          <w:rFonts w:ascii="微软雅黑" w:hAnsi="微软雅黑" w:eastAsia="微软雅黑" w:cs="微软雅黑"/>
        </w:rPr>
      </w:pPr>
      <w:r>
        <w:rPr>
          <w:rFonts w:hint="eastAsia" w:ascii="微软雅黑" w:hAnsi="微软雅黑" w:eastAsia="微软雅黑" w:cs="微软雅黑"/>
        </w:rPr>
        <w:t>D病案首页</w:t>
      </w:r>
    </w:p>
    <w:p>
      <w:pPr>
        <w:rPr>
          <w:rFonts w:ascii="微软雅黑" w:hAnsi="微软雅黑" w:eastAsia="微软雅黑" w:cs="微软雅黑"/>
        </w:rPr>
      </w:pPr>
      <w:r>
        <w:rPr>
          <w:rFonts w:hint="eastAsia" w:ascii="微软雅黑" w:hAnsi="微软雅黑" w:eastAsia="微软雅黑" w:cs="微软雅黑"/>
        </w:rPr>
        <w:t>E首次病程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解析：门、急诊对病人初诊信息的采集阶段，信息一般记录在两个载体上：门诊病案和住院证（或住院通知单），其中住院证（住院通知单）上记载的信息即是住院病人信息采集的起点。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【单】胃毕Ⅰ型切除术后恢复良好，出院时病历首页上“出院情况”应填（）。</w:t>
      </w:r>
    </w:p>
    <w:p>
      <w:pPr>
        <w:rPr>
          <w:rFonts w:ascii="微软雅黑" w:hAnsi="微软雅黑" w:eastAsia="微软雅黑" w:cs="微软雅黑"/>
        </w:rPr>
      </w:pPr>
      <w:r>
        <w:rPr>
          <w:rFonts w:hint="eastAsia" w:ascii="微软雅黑" w:hAnsi="微软雅黑" w:eastAsia="微软雅黑" w:cs="微软雅黑"/>
        </w:rPr>
        <w:t>A治愈</w:t>
      </w:r>
    </w:p>
    <w:p>
      <w:pPr>
        <w:rPr>
          <w:rFonts w:ascii="微软雅黑" w:hAnsi="微软雅黑" w:eastAsia="微软雅黑" w:cs="微软雅黑"/>
        </w:rPr>
      </w:pPr>
      <w:r>
        <w:rPr>
          <w:rFonts w:hint="eastAsia" w:ascii="微软雅黑" w:hAnsi="微软雅黑" w:eastAsia="微软雅黑" w:cs="微软雅黑"/>
        </w:rPr>
        <w:t>B好转</w:t>
      </w:r>
    </w:p>
    <w:p>
      <w:pPr>
        <w:rPr>
          <w:rFonts w:ascii="微软雅黑" w:hAnsi="微软雅黑" w:eastAsia="微软雅黑" w:cs="微软雅黑"/>
        </w:rPr>
      </w:pPr>
      <w:r>
        <w:rPr>
          <w:rFonts w:hint="eastAsia" w:ascii="微软雅黑" w:hAnsi="微软雅黑" w:eastAsia="微软雅黑" w:cs="微软雅黑"/>
        </w:rPr>
        <w:t>C未愈</w:t>
      </w:r>
    </w:p>
    <w:p>
      <w:pPr>
        <w:rPr>
          <w:rFonts w:ascii="微软雅黑" w:hAnsi="微软雅黑" w:eastAsia="微软雅黑" w:cs="微软雅黑"/>
        </w:rPr>
      </w:pPr>
      <w:r>
        <w:rPr>
          <w:rFonts w:hint="eastAsia" w:ascii="微软雅黑" w:hAnsi="微软雅黑" w:eastAsia="微软雅黑" w:cs="微软雅黑"/>
        </w:rPr>
        <w:t>D死亡</w:t>
      </w:r>
    </w:p>
    <w:p>
      <w:pPr>
        <w:rPr>
          <w:rFonts w:ascii="微软雅黑" w:hAnsi="微软雅黑" w:eastAsia="微软雅黑" w:cs="微软雅黑"/>
        </w:rPr>
      </w:pPr>
      <w:r>
        <w:rPr>
          <w:rFonts w:hint="eastAsia" w:ascii="微软雅黑" w:hAnsi="微软雅黑" w:eastAsia="微软雅黑" w:cs="微软雅黑"/>
        </w:rPr>
        <w:t>E其他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解析：疾病经治疗后，疾病症状消失，但功能受到严重损害，只计为好转。</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【单】造纸植物纤维中，能提高纸张耐久性的化学成分是（）。</w:t>
      </w:r>
    </w:p>
    <w:p>
      <w:pPr>
        <w:rPr>
          <w:rFonts w:ascii="微软雅黑" w:hAnsi="微软雅黑" w:eastAsia="微软雅黑" w:cs="微软雅黑"/>
        </w:rPr>
      </w:pPr>
      <w:r>
        <w:rPr>
          <w:rFonts w:hint="eastAsia" w:ascii="微软雅黑" w:hAnsi="微软雅黑" w:eastAsia="微软雅黑" w:cs="微软雅黑"/>
        </w:rPr>
        <w:t>A树脂</w:t>
      </w:r>
    </w:p>
    <w:p>
      <w:pPr>
        <w:rPr>
          <w:rFonts w:ascii="微软雅黑" w:hAnsi="微软雅黑" w:eastAsia="微软雅黑" w:cs="微软雅黑"/>
        </w:rPr>
      </w:pPr>
      <w:r>
        <w:rPr>
          <w:rFonts w:hint="eastAsia" w:ascii="微软雅黑" w:hAnsi="微软雅黑" w:eastAsia="微软雅黑" w:cs="微软雅黑"/>
        </w:rPr>
        <w:t>B纤维素</w:t>
      </w:r>
    </w:p>
    <w:p>
      <w:pPr>
        <w:rPr>
          <w:rFonts w:ascii="微软雅黑" w:hAnsi="微软雅黑" w:eastAsia="微软雅黑" w:cs="微软雅黑"/>
        </w:rPr>
      </w:pPr>
      <w:r>
        <w:rPr>
          <w:rFonts w:hint="eastAsia" w:ascii="微软雅黑" w:hAnsi="微软雅黑" w:eastAsia="微软雅黑" w:cs="微软雅黑"/>
        </w:rPr>
        <w:t>C半纤维素</w:t>
      </w:r>
    </w:p>
    <w:p>
      <w:pPr>
        <w:rPr>
          <w:rFonts w:ascii="微软雅黑" w:hAnsi="微软雅黑" w:eastAsia="微软雅黑" w:cs="微软雅黑"/>
        </w:rPr>
      </w:pPr>
      <w:r>
        <w:rPr>
          <w:rFonts w:hint="eastAsia" w:ascii="微软雅黑" w:hAnsi="微软雅黑" w:eastAsia="微软雅黑" w:cs="微软雅黑"/>
        </w:rPr>
        <w:t>D木素</w:t>
      </w:r>
    </w:p>
    <w:p>
      <w:pPr>
        <w:rPr>
          <w:rFonts w:ascii="微软雅黑" w:hAnsi="微软雅黑" w:eastAsia="微软雅黑" w:cs="微软雅黑"/>
        </w:rPr>
      </w:pPr>
      <w:r>
        <w:rPr>
          <w:rFonts w:hint="eastAsia" w:ascii="微软雅黑" w:hAnsi="微软雅黑" w:eastAsia="微软雅黑" w:cs="微软雅黑"/>
        </w:rPr>
        <w:t>E灰份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解析：纤维素聚合度大，性质较稳定，半纤维易水解，木素易氧化，树脂和灰份是含量少的成分。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【单】促使病案纸张老化的原因除外（）。</w:t>
      </w:r>
    </w:p>
    <w:p>
      <w:pPr>
        <w:rPr>
          <w:rFonts w:ascii="微软雅黑" w:hAnsi="微软雅黑" w:eastAsia="微软雅黑" w:cs="微软雅黑"/>
        </w:rPr>
      </w:pPr>
      <w:r>
        <w:rPr>
          <w:rFonts w:hint="eastAsia" w:ascii="微软雅黑" w:hAnsi="微软雅黑" w:eastAsia="微软雅黑" w:cs="微软雅黑"/>
        </w:rPr>
        <w:t>A纸张主要化学成分的化学变化</w:t>
      </w:r>
    </w:p>
    <w:p>
      <w:pPr>
        <w:rPr>
          <w:rFonts w:ascii="微软雅黑" w:hAnsi="微软雅黑" w:eastAsia="微软雅黑" w:cs="微软雅黑"/>
        </w:rPr>
      </w:pPr>
      <w:r>
        <w:rPr>
          <w:rFonts w:hint="eastAsia" w:ascii="微软雅黑" w:hAnsi="微软雅黑" w:eastAsia="微软雅黑" w:cs="微软雅黑"/>
        </w:rPr>
        <w:t>B保存病案的外界环境</w:t>
      </w:r>
    </w:p>
    <w:p>
      <w:pPr>
        <w:rPr>
          <w:rFonts w:ascii="微软雅黑" w:hAnsi="微软雅黑" w:eastAsia="微软雅黑" w:cs="微软雅黑"/>
        </w:rPr>
      </w:pPr>
      <w:r>
        <w:rPr>
          <w:rFonts w:hint="eastAsia" w:ascii="微软雅黑" w:hAnsi="微软雅黑" w:eastAsia="微软雅黑" w:cs="微软雅黑"/>
        </w:rPr>
        <w:t>C酸碱物质</w:t>
      </w:r>
    </w:p>
    <w:p>
      <w:pPr>
        <w:rPr>
          <w:rFonts w:ascii="微软雅黑" w:hAnsi="微软雅黑" w:eastAsia="微软雅黑" w:cs="微软雅黑"/>
        </w:rPr>
      </w:pPr>
      <w:r>
        <w:rPr>
          <w:rFonts w:hint="eastAsia" w:ascii="微软雅黑" w:hAnsi="微软雅黑" w:eastAsia="微软雅黑" w:cs="微软雅黑"/>
        </w:rPr>
        <w:t>D纸张在生产过程中残留的氧化剂</w:t>
      </w:r>
    </w:p>
    <w:p>
      <w:pPr>
        <w:rPr>
          <w:rFonts w:ascii="微软雅黑" w:hAnsi="微软雅黑" w:eastAsia="微软雅黑" w:cs="微软雅黑"/>
        </w:rPr>
      </w:pPr>
      <w:r>
        <w:rPr>
          <w:rFonts w:hint="eastAsia" w:ascii="微软雅黑" w:hAnsi="微软雅黑" w:eastAsia="微软雅黑" w:cs="微软雅黑"/>
        </w:rPr>
        <w:t>E纸张使用时的机械损坏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解析：纸张老化是指在环境的作用下，纸张的主要化学成分发生不可逆的化学变化，从而使纸张性能下降的过程。而纸张在使用时的机械损坏及虫蛀破损没有使纸张发生明显的化学反应，因此不属于老化的范畴。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【单】导致缩微胶片老化的因素除外（）。</w:t>
      </w:r>
    </w:p>
    <w:p>
      <w:pPr>
        <w:rPr>
          <w:rFonts w:ascii="微软雅黑" w:hAnsi="微软雅黑" w:eastAsia="微软雅黑" w:cs="微软雅黑"/>
        </w:rPr>
      </w:pPr>
      <w:r>
        <w:rPr>
          <w:rFonts w:hint="eastAsia" w:ascii="微软雅黑" w:hAnsi="微软雅黑" w:eastAsia="微软雅黑" w:cs="微软雅黑"/>
        </w:rPr>
        <w:t>A带基变脆</w:t>
      </w:r>
    </w:p>
    <w:p>
      <w:pPr>
        <w:rPr>
          <w:rFonts w:ascii="微软雅黑" w:hAnsi="微软雅黑" w:eastAsia="微软雅黑" w:cs="微软雅黑"/>
        </w:rPr>
      </w:pPr>
      <w:r>
        <w:rPr>
          <w:rFonts w:hint="eastAsia" w:ascii="微软雅黑" w:hAnsi="微软雅黑" w:eastAsia="微软雅黑" w:cs="微软雅黑"/>
        </w:rPr>
        <w:t>B片基老化</w:t>
      </w:r>
    </w:p>
    <w:p>
      <w:pPr>
        <w:rPr>
          <w:rFonts w:ascii="微软雅黑" w:hAnsi="微软雅黑" w:eastAsia="微软雅黑" w:cs="微软雅黑"/>
        </w:rPr>
      </w:pPr>
      <w:r>
        <w:rPr>
          <w:rFonts w:hint="eastAsia" w:ascii="微软雅黑" w:hAnsi="微软雅黑" w:eastAsia="微软雅黑" w:cs="微软雅黑"/>
        </w:rPr>
        <w:t>C影像变色</w:t>
      </w:r>
    </w:p>
    <w:p>
      <w:pPr>
        <w:rPr>
          <w:rFonts w:ascii="微软雅黑" w:hAnsi="微软雅黑" w:eastAsia="微软雅黑" w:cs="微软雅黑"/>
        </w:rPr>
      </w:pPr>
      <w:r>
        <w:rPr>
          <w:rFonts w:hint="eastAsia" w:ascii="微软雅黑" w:hAnsi="微软雅黑" w:eastAsia="微软雅黑" w:cs="微软雅黑"/>
        </w:rPr>
        <w:t>D明胶的化学分解</w:t>
      </w:r>
    </w:p>
    <w:p>
      <w:pPr>
        <w:rPr>
          <w:rFonts w:ascii="微软雅黑" w:hAnsi="微软雅黑" w:eastAsia="微软雅黑" w:cs="微软雅黑"/>
        </w:rPr>
      </w:pPr>
      <w:r>
        <w:rPr>
          <w:rFonts w:hint="eastAsia" w:ascii="微软雅黑" w:hAnsi="微软雅黑" w:eastAsia="微软雅黑" w:cs="微软雅黑"/>
        </w:rPr>
        <w:t>E明胶的酶解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解析：带基变脆是影响磁性记录载体病案耐久性的原因之一。</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【单】物理杀虫法中对病案耐久性影响最小的是（）。</w:t>
      </w:r>
    </w:p>
    <w:p>
      <w:pPr>
        <w:rPr>
          <w:rFonts w:ascii="微软雅黑" w:hAnsi="微软雅黑" w:eastAsia="微软雅黑" w:cs="微软雅黑"/>
        </w:rPr>
      </w:pPr>
      <w:r>
        <w:rPr>
          <w:rFonts w:hint="eastAsia" w:ascii="微软雅黑" w:hAnsi="微软雅黑" w:eastAsia="微软雅黑" w:cs="微软雅黑"/>
        </w:rPr>
        <w:t>A气调杀虫</w:t>
      </w:r>
    </w:p>
    <w:p>
      <w:pPr>
        <w:rPr>
          <w:rFonts w:ascii="微软雅黑" w:hAnsi="微软雅黑" w:eastAsia="微软雅黑" w:cs="微软雅黑"/>
        </w:rPr>
      </w:pPr>
      <w:r>
        <w:rPr>
          <w:rFonts w:hint="eastAsia" w:ascii="微软雅黑" w:hAnsi="微软雅黑" w:eastAsia="微软雅黑" w:cs="微软雅黑"/>
        </w:rPr>
        <w:t>B高温杀虫</w:t>
      </w:r>
    </w:p>
    <w:p>
      <w:pPr>
        <w:rPr>
          <w:rFonts w:ascii="微软雅黑" w:hAnsi="微软雅黑" w:eastAsia="微软雅黑" w:cs="微软雅黑"/>
        </w:rPr>
      </w:pPr>
      <w:r>
        <w:rPr>
          <w:rFonts w:hint="eastAsia" w:ascii="微软雅黑" w:hAnsi="微软雅黑" w:eastAsia="微软雅黑" w:cs="微软雅黑"/>
        </w:rPr>
        <w:t>C钴60-γ射线辐照杀虫</w:t>
      </w:r>
    </w:p>
    <w:p>
      <w:pPr>
        <w:rPr>
          <w:rFonts w:ascii="微软雅黑" w:hAnsi="微软雅黑" w:eastAsia="微软雅黑" w:cs="微软雅黑"/>
        </w:rPr>
      </w:pPr>
      <w:r>
        <w:rPr>
          <w:rFonts w:hint="eastAsia" w:ascii="微软雅黑" w:hAnsi="微软雅黑" w:eastAsia="微软雅黑" w:cs="微软雅黑"/>
        </w:rPr>
        <w:t>D低温冷冻杀虫</w:t>
      </w:r>
    </w:p>
    <w:p>
      <w:pPr>
        <w:rPr>
          <w:rFonts w:ascii="微软雅黑" w:hAnsi="微软雅黑" w:eastAsia="微软雅黑" w:cs="微软雅黑"/>
        </w:rPr>
      </w:pPr>
      <w:r>
        <w:rPr>
          <w:rFonts w:hint="eastAsia" w:ascii="微软雅黑" w:hAnsi="微软雅黑" w:eastAsia="微软雅黑" w:cs="微软雅黑"/>
        </w:rPr>
        <w:t>E微波杀虫</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气调杀虫是将空气中的各种气体的正常比例加以调整，氧气减少，氮气或二氧化碳增加，抑制害虫的正常活动导致其窒息死亡。这种方法无毒、无害，对纸张、字迹没有明显的影响。在消毒灭菌方法的选择上，应遵循对病案无损坏、环境污染小、对人体无害和灭菌效果好的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【单】微生物对纸质病案危害中，错误的说法是（）。</w:t>
      </w:r>
    </w:p>
    <w:p>
      <w:pPr>
        <w:rPr>
          <w:rFonts w:ascii="微软雅黑" w:hAnsi="微软雅黑" w:eastAsia="微软雅黑" w:cs="微软雅黑"/>
        </w:rPr>
      </w:pPr>
      <w:r>
        <w:rPr>
          <w:rFonts w:hint="eastAsia" w:ascii="微软雅黑" w:hAnsi="微软雅黑" w:eastAsia="微软雅黑" w:cs="微软雅黑"/>
        </w:rPr>
        <w:t>A分解纸张中的蛋白质使字迹模糊</w:t>
      </w:r>
    </w:p>
    <w:p>
      <w:pPr>
        <w:rPr>
          <w:rFonts w:ascii="微软雅黑" w:hAnsi="微软雅黑" w:eastAsia="微软雅黑" w:cs="微软雅黑"/>
        </w:rPr>
      </w:pPr>
      <w:r>
        <w:rPr>
          <w:rFonts w:hint="eastAsia" w:ascii="微软雅黑" w:hAnsi="微软雅黑" w:eastAsia="微软雅黑" w:cs="微软雅黑"/>
        </w:rPr>
        <w:t>B分解纸张，使纸张强度下降</w:t>
      </w:r>
    </w:p>
    <w:p>
      <w:pPr>
        <w:rPr>
          <w:rFonts w:ascii="微软雅黑" w:hAnsi="微软雅黑" w:eastAsia="微软雅黑" w:cs="微软雅黑"/>
        </w:rPr>
      </w:pPr>
      <w:r>
        <w:rPr>
          <w:rFonts w:hint="eastAsia" w:ascii="微软雅黑" w:hAnsi="微软雅黑" w:eastAsia="微软雅黑" w:cs="微软雅黑"/>
        </w:rPr>
        <w:t>C粘连纸张，危害字迹，褪色润化</w:t>
      </w:r>
    </w:p>
    <w:p>
      <w:pPr>
        <w:rPr>
          <w:rFonts w:ascii="微软雅黑" w:hAnsi="微软雅黑" w:eastAsia="微软雅黑" w:cs="微软雅黑"/>
        </w:rPr>
      </w:pPr>
      <w:r>
        <w:rPr>
          <w:rFonts w:hint="eastAsia" w:ascii="微软雅黑" w:hAnsi="微软雅黑" w:eastAsia="微软雅黑" w:cs="微软雅黑"/>
        </w:rPr>
        <w:t>D使纸张酸度增加，纸张变色、变脆</w:t>
      </w:r>
    </w:p>
    <w:p>
      <w:pPr>
        <w:rPr>
          <w:rFonts w:ascii="微软雅黑" w:hAnsi="微软雅黑" w:eastAsia="微软雅黑" w:cs="微软雅黑"/>
        </w:rPr>
      </w:pPr>
      <w:r>
        <w:rPr>
          <w:rFonts w:hint="eastAsia" w:ascii="微软雅黑" w:hAnsi="微软雅黑" w:eastAsia="微软雅黑" w:cs="微软雅黑"/>
        </w:rPr>
        <w:t>E形成霉斑，遮盖字迹，损坏纸张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解析：对缩微胶片的危害是分解胶片明胶中的蛋白质使明胶液化图像模糊。</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【单】光对病案的危害表现在许多方面，下列说法正确的是（）。</w:t>
      </w:r>
    </w:p>
    <w:p>
      <w:pPr>
        <w:rPr>
          <w:rFonts w:ascii="微软雅黑" w:hAnsi="微软雅黑" w:eastAsia="微软雅黑" w:cs="微软雅黑"/>
        </w:rPr>
      </w:pPr>
      <w:r>
        <w:rPr>
          <w:rFonts w:hint="eastAsia" w:ascii="微软雅黑" w:hAnsi="微软雅黑" w:eastAsia="微软雅黑" w:cs="微软雅黑"/>
        </w:rPr>
        <w:t>A光破坏缩微胶片中片基的耐久性</w:t>
      </w:r>
    </w:p>
    <w:p>
      <w:pPr>
        <w:rPr>
          <w:rFonts w:ascii="微软雅黑" w:hAnsi="微软雅黑" w:eastAsia="微软雅黑" w:cs="微软雅黑"/>
        </w:rPr>
      </w:pPr>
      <w:r>
        <w:rPr>
          <w:rFonts w:hint="eastAsia" w:ascii="微软雅黑" w:hAnsi="微软雅黑" w:eastAsia="微软雅黑" w:cs="微软雅黑"/>
        </w:rPr>
        <w:t>B光会使病案纸张发生粘连</w:t>
      </w:r>
    </w:p>
    <w:p>
      <w:pPr>
        <w:rPr>
          <w:rFonts w:ascii="微软雅黑" w:hAnsi="微软雅黑" w:eastAsia="微软雅黑" w:cs="微软雅黑"/>
        </w:rPr>
      </w:pPr>
      <w:r>
        <w:rPr>
          <w:rFonts w:hint="eastAsia" w:ascii="微软雅黑" w:hAnsi="微软雅黑" w:eastAsia="微软雅黑" w:cs="微软雅黑"/>
        </w:rPr>
        <w:t>C光的热效应影响非磁记录病案的耐久性</w:t>
      </w:r>
    </w:p>
    <w:p>
      <w:pPr>
        <w:rPr>
          <w:rFonts w:ascii="微软雅黑" w:hAnsi="微软雅黑" w:eastAsia="微软雅黑" w:cs="微软雅黑"/>
        </w:rPr>
      </w:pPr>
      <w:r>
        <w:rPr>
          <w:rFonts w:hint="eastAsia" w:ascii="微软雅黑" w:hAnsi="微软雅黑" w:eastAsia="微软雅黑" w:cs="微软雅黑"/>
        </w:rPr>
        <w:t>D光使字迹变形，难以辨认</w:t>
      </w:r>
    </w:p>
    <w:p>
      <w:pPr>
        <w:rPr>
          <w:rFonts w:ascii="微软雅黑" w:hAnsi="微软雅黑" w:eastAsia="微软雅黑" w:cs="微软雅黑"/>
        </w:rPr>
      </w:pPr>
      <w:r>
        <w:rPr>
          <w:rFonts w:hint="eastAsia" w:ascii="微软雅黑" w:hAnsi="微软雅黑" w:eastAsia="微软雅黑" w:cs="微软雅黑"/>
        </w:rPr>
        <w:t>E光的照射能降低光盘材料的耐摩擦能力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解析：光能直接破坏纸张中的纤维素，使纸张的机械强度下降；光使一些字迹褪色；光的热效应影响磁记录病案的耐久性；光的热效应使缩微胶片中的明胶软化，使胶片发生粘连或影像模糊。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【单】病案科库房内人工光源，适宜采用（）。</w:t>
      </w:r>
    </w:p>
    <w:p>
      <w:pPr>
        <w:rPr>
          <w:rFonts w:ascii="微软雅黑" w:hAnsi="微软雅黑" w:eastAsia="微软雅黑" w:cs="微软雅黑"/>
        </w:rPr>
      </w:pPr>
      <w:r>
        <w:rPr>
          <w:rFonts w:hint="eastAsia" w:ascii="微软雅黑" w:hAnsi="微软雅黑" w:eastAsia="微软雅黑" w:cs="微软雅黑"/>
        </w:rPr>
        <w:t>A卤钨灯</w:t>
      </w:r>
    </w:p>
    <w:p>
      <w:pPr>
        <w:rPr>
          <w:rFonts w:ascii="微软雅黑" w:hAnsi="微软雅黑" w:eastAsia="微软雅黑" w:cs="微软雅黑"/>
        </w:rPr>
      </w:pPr>
      <w:r>
        <w:rPr>
          <w:rFonts w:hint="eastAsia" w:ascii="微软雅黑" w:hAnsi="微软雅黑" w:eastAsia="微软雅黑" w:cs="微软雅黑"/>
        </w:rPr>
        <w:t>B荧光灯</w:t>
      </w:r>
    </w:p>
    <w:p>
      <w:pPr>
        <w:rPr>
          <w:rFonts w:ascii="微软雅黑" w:hAnsi="微软雅黑" w:eastAsia="微软雅黑" w:cs="微软雅黑"/>
        </w:rPr>
      </w:pPr>
      <w:r>
        <w:rPr>
          <w:rFonts w:hint="eastAsia" w:ascii="微软雅黑" w:hAnsi="微软雅黑" w:eastAsia="微软雅黑" w:cs="微软雅黑"/>
        </w:rPr>
        <w:t>C日光灯</w:t>
      </w:r>
    </w:p>
    <w:p>
      <w:pPr>
        <w:rPr>
          <w:rFonts w:ascii="微软雅黑" w:hAnsi="微软雅黑" w:eastAsia="微软雅黑" w:cs="微软雅黑"/>
        </w:rPr>
      </w:pPr>
      <w:r>
        <w:rPr>
          <w:rFonts w:hint="eastAsia" w:ascii="微软雅黑" w:hAnsi="微软雅黑" w:eastAsia="微软雅黑" w:cs="微软雅黑"/>
        </w:rPr>
        <w:t>D白炽灯</w:t>
      </w:r>
    </w:p>
    <w:p>
      <w:pPr>
        <w:rPr>
          <w:rFonts w:ascii="微软雅黑" w:hAnsi="微软雅黑" w:eastAsia="微软雅黑" w:cs="微软雅黑"/>
        </w:rPr>
      </w:pPr>
      <w:r>
        <w:rPr>
          <w:rFonts w:hint="eastAsia" w:ascii="微软雅黑" w:hAnsi="微软雅黑" w:eastAsia="微软雅黑" w:cs="微软雅黑"/>
        </w:rPr>
        <w:t>E卤素灯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解析：白炽灯发出的可见光成分中，长波光谱强，短波光谱弱，紫外线含量较少，因而有利于病案材料的耐久性。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【单】对于病案而言，不适宜的库房温度指的是（）。</w:t>
      </w:r>
    </w:p>
    <w:p>
      <w:pPr>
        <w:rPr>
          <w:rFonts w:ascii="微软雅黑" w:hAnsi="微软雅黑" w:eastAsia="微软雅黑" w:cs="微软雅黑"/>
        </w:rPr>
      </w:pPr>
      <w:r>
        <w:rPr>
          <w:rFonts w:hint="eastAsia" w:ascii="微软雅黑" w:hAnsi="微软雅黑" w:eastAsia="微软雅黑" w:cs="微软雅黑"/>
        </w:rPr>
        <w:t>A高于30℃，低于0℃</w:t>
      </w:r>
    </w:p>
    <w:p>
      <w:pPr>
        <w:rPr>
          <w:rFonts w:ascii="微软雅黑" w:hAnsi="微软雅黑" w:eastAsia="微软雅黑" w:cs="微软雅黑"/>
        </w:rPr>
      </w:pPr>
      <w:r>
        <w:rPr>
          <w:rFonts w:hint="eastAsia" w:ascii="微软雅黑" w:hAnsi="微软雅黑" w:eastAsia="微软雅黑" w:cs="微软雅黑"/>
        </w:rPr>
        <w:t>B高于40℃，低于0℃</w:t>
      </w:r>
    </w:p>
    <w:p>
      <w:pPr>
        <w:rPr>
          <w:rFonts w:ascii="微软雅黑" w:hAnsi="微软雅黑" w:eastAsia="微软雅黑" w:cs="微软雅黑"/>
        </w:rPr>
      </w:pPr>
      <w:r>
        <w:rPr>
          <w:rFonts w:hint="eastAsia" w:ascii="微软雅黑" w:hAnsi="微软雅黑" w:eastAsia="微软雅黑" w:cs="微软雅黑"/>
        </w:rPr>
        <w:t>C高于30℃，低于-5℃</w:t>
      </w:r>
    </w:p>
    <w:p>
      <w:pPr>
        <w:rPr>
          <w:rFonts w:ascii="微软雅黑" w:hAnsi="微软雅黑" w:eastAsia="微软雅黑" w:cs="微软雅黑"/>
        </w:rPr>
      </w:pPr>
      <w:r>
        <w:rPr>
          <w:rFonts w:hint="eastAsia" w:ascii="微软雅黑" w:hAnsi="微软雅黑" w:eastAsia="微软雅黑" w:cs="微软雅黑"/>
        </w:rPr>
        <w:t>D高于35℃，低于0℃</w:t>
      </w:r>
    </w:p>
    <w:p>
      <w:pPr>
        <w:rPr>
          <w:rFonts w:ascii="微软雅黑" w:hAnsi="微软雅黑" w:eastAsia="微软雅黑" w:cs="微软雅黑"/>
        </w:rPr>
      </w:pPr>
      <w:r>
        <w:rPr>
          <w:rFonts w:hint="eastAsia" w:ascii="微软雅黑" w:hAnsi="微软雅黑" w:eastAsia="微软雅黑" w:cs="微软雅黑"/>
        </w:rPr>
        <w:t>E高于35℃，低于-5℃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解析：高于30℃，低于0℃的库房温度称为不适宜的温度，高于30℃称为高温，低于0℃称为低温，库房的温度对病案的有效保存影响很大，高温、低温都对纸张、胶片有不利影响。</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【单】为避免对病案制成材料的破坏，最适宜的库房相对湿度及纸张的含水量是（）。</w:t>
      </w:r>
    </w:p>
    <w:p>
      <w:pPr>
        <w:rPr>
          <w:rFonts w:ascii="微软雅黑" w:hAnsi="微软雅黑" w:eastAsia="微软雅黑" w:cs="微软雅黑"/>
        </w:rPr>
      </w:pPr>
      <w:r>
        <w:rPr>
          <w:rFonts w:hint="eastAsia" w:ascii="微软雅黑" w:hAnsi="微软雅黑" w:eastAsia="微软雅黑" w:cs="微软雅黑"/>
        </w:rPr>
        <w:t>A湿度45%～60%，含水量9%左右</w:t>
      </w:r>
    </w:p>
    <w:p>
      <w:pPr>
        <w:rPr>
          <w:rFonts w:ascii="微软雅黑" w:hAnsi="微软雅黑" w:eastAsia="微软雅黑" w:cs="微软雅黑"/>
        </w:rPr>
      </w:pPr>
      <w:r>
        <w:rPr>
          <w:rFonts w:hint="eastAsia" w:ascii="微软雅黑" w:hAnsi="微软雅黑" w:eastAsia="微软雅黑" w:cs="微软雅黑"/>
        </w:rPr>
        <w:t>B湿度45%～60%，含水量6%左右</w:t>
      </w:r>
    </w:p>
    <w:p>
      <w:pPr>
        <w:rPr>
          <w:rFonts w:ascii="微软雅黑" w:hAnsi="微软雅黑" w:eastAsia="微软雅黑" w:cs="微软雅黑"/>
        </w:rPr>
      </w:pPr>
      <w:r>
        <w:rPr>
          <w:rFonts w:hint="eastAsia" w:ascii="微软雅黑" w:hAnsi="微软雅黑" w:eastAsia="微软雅黑" w:cs="微软雅黑"/>
        </w:rPr>
        <w:t>C湿度45%～60%，含水量8%左右</w:t>
      </w:r>
    </w:p>
    <w:p>
      <w:pPr>
        <w:rPr>
          <w:rFonts w:ascii="微软雅黑" w:hAnsi="微软雅黑" w:eastAsia="微软雅黑" w:cs="微软雅黑"/>
        </w:rPr>
      </w:pPr>
      <w:r>
        <w:rPr>
          <w:rFonts w:hint="eastAsia" w:ascii="微软雅黑" w:hAnsi="微软雅黑" w:eastAsia="微软雅黑" w:cs="微软雅黑"/>
        </w:rPr>
        <w:t>D湿度45%～60%，含水量7%左右</w:t>
      </w:r>
    </w:p>
    <w:p>
      <w:pPr>
        <w:rPr>
          <w:rFonts w:ascii="微软雅黑" w:hAnsi="微软雅黑" w:eastAsia="微软雅黑" w:cs="微软雅黑"/>
        </w:rPr>
      </w:pPr>
      <w:r>
        <w:rPr>
          <w:rFonts w:hint="eastAsia" w:ascii="微软雅黑" w:hAnsi="微软雅黑" w:eastAsia="微软雅黑" w:cs="微软雅黑"/>
        </w:rPr>
        <w:t>E湿度45%～60%，含水量10%左右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解析：当库房相对湿度在45%～60%时，纸张的含水量就能保持在7%左右。在这样的条件下，可以避免对病案制成材料的破坏。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【单】下列有关温度对病案的影响中，错误的说法是（）。</w:t>
      </w:r>
    </w:p>
    <w:p>
      <w:pPr>
        <w:rPr>
          <w:rFonts w:ascii="微软雅黑" w:hAnsi="微软雅黑" w:eastAsia="微软雅黑" w:cs="微软雅黑"/>
        </w:rPr>
      </w:pPr>
      <w:r>
        <w:rPr>
          <w:rFonts w:hint="eastAsia" w:ascii="微软雅黑" w:hAnsi="微软雅黑" w:eastAsia="微软雅黑" w:cs="微软雅黑"/>
        </w:rPr>
        <w:t>A高温会使缩微胶片粘连在一起</w:t>
      </w:r>
    </w:p>
    <w:p>
      <w:pPr>
        <w:rPr>
          <w:rFonts w:ascii="微软雅黑" w:hAnsi="微软雅黑" w:eastAsia="微软雅黑" w:cs="微软雅黑"/>
        </w:rPr>
      </w:pPr>
      <w:r>
        <w:rPr>
          <w:rFonts w:hint="eastAsia" w:ascii="微软雅黑" w:hAnsi="微软雅黑" w:eastAsia="微软雅黑" w:cs="微软雅黑"/>
        </w:rPr>
        <w:t>B温度过高会使病案纸张的脆性增强</w:t>
      </w:r>
    </w:p>
    <w:p>
      <w:pPr>
        <w:rPr>
          <w:rFonts w:ascii="微软雅黑" w:hAnsi="微软雅黑" w:eastAsia="微软雅黑" w:cs="微软雅黑"/>
        </w:rPr>
      </w:pPr>
      <w:r>
        <w:rPr>
          <w:rFonts w:hint="eastAsia" w:ascii="微软雅黑" w:hAnsi="微软雅黑" w:eastAsia="微软雅黑" w:cs="微软雅黑"/>
        </w:rPr>
        <w:t>C高温会影响胶片病案的清晰度</w:t>
      </w:r>
    </w:p>
    <w:p>
      <w:pPr>
        <w:rPr>
          <w:rFonts w:ascii="微软雅黑" w:hAnsi="微软雅黑" w:eastAsia="微软雅黑" w:cs="微软雅黑"/>
        </w:rPr>
      </w:pPr>
      <w:r>
        <w:rPr>
          <w:rFonts w:hint="eastAsia" w:ascii="微软雅黑" w:hAnsi="微软雅黑" w:eastAsia="微软雅黑" w:cs="微软雅黑"/>
        </w:rPr>
        <w:t>D高温会使字迹、图像模糊不清</w:t>
      </w:r>
    </w:p>
    <w:p>
      <w:pPr>
        <w:rPr>
          <w:rFonts w:ascii="微软雅黑" w:hAnsi="微软雅黑" w:eastAsia="微软雅黑" w:cs="微软雅黑"/>
        </w:rPr>
      </w:pPr>
      <w:r>
        <w:rPr>
          <w:rFonts w:hint="eastAsia" w:ascii="微软雅黑" w:hAnsi="微软雅黑" w:eastAsia="微软雅黑" w:cs="微软雅黑"/>
        </w:rPr>
        <w:t>E温度越低，越不利于害虫的滋生，从而有利于病案的保存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解析：低温会使纸张失去安全水分，发干变脆，也能够造成胶片中的明胶膜变脆，强度降低。</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【单】病案资料收集内容不包括（）。</w:t>
      </w:r>
    </w:p>
    <w:p>
      <w:pPr>
        <w:rPr>
          <w:rFonts w:ascii="微软雅黑" w:hAnsi="微软雅黑" w:eastAsia="微软雅黑" w:cs="微软雅黑"/>
        </w:rPr>
      </w:pPr>
      <w:r>
        <w:rPr>
          <w:rFonts w:hint="eastAsia" w:ascii="微软雅黑" w:hAnsi="微软雅黑" w:eastAsia="微软雅黑" w:cs="微软雅黑"/>
        </w:rPr>
        <w:t>A病程记录</w:t>
      </w:r>
    </w:p>
    <w:p>
      <w:pPr>
        <w:rPr>
          <w:rFonts w:ascii="微软雅黑" w:hAnsi="微软雅黑" w:eastAsia="微软雅黑" w:cs="微软雅黑"/>
        </w:rPr>
      </w:pPr>
      <w:r>
        <w:rPr>
          <w:rFonts w:hint="eastAsia" w:ascii="微软雅黑" w:hAnsi="微软雅黑" w:eastAsia="微软雅黑" w:cs="微软雅黑"/>
        </w:rPr>
        <w:t>B检查化验报告</w:t>
      </w:r>
    </w:p>
    <w:p>
      <w:pPr>
        <w:rPr>
          <w:rFonts w:ascii="微软雅黑" w:hAnsi="微软雅黑" w:eastAsia="微软雅黑" w:cs="微软雅黑"/>
        </w:rPr>
      </w:pPr>
      <w:r>
        <w:rPr>
          <w:rFonts w:hint="eastAsia" w:ascii="微软雅黑" w:hAnsi="微软雅黑" w:eastAsia="微软雅黑" w:cs="微软雅黑"/>
        </w:rPr>
        <w:t>C医疗操作记录</w:t>
      </w:r>
    </w:p>
    <w:p>
      <w:pPr>
        <w:rPr>
          <w:rFonts w:ascii="微软雅黑" w:hAnsi="微软雅黑" w:eastAsia="微软雅黑" w:cs="微软雅黑"/>
        </w:rPr>
      </w:pPr>
      <w:r>
        <w:rPr>
          <w:rFonts w:hint="eastAsia" w:ascii="微软雅黑" w:hAnsi="微软雅黑" w:eastAsia="微软雅黑" w:cs="微软雅黑"/>
        </w:rPr>
        <w:t>D影像胶片</w:t>
      </w:r>
    </w:p>
    <w:p>
      <w:pPr>
        <w:rPr>
          <w:rFonts w:ascii="微软雅黑" w:hAnsi="微软雅黑" w:eastAsia="微软雅黑" w:cs="微软雅黑"/>
        </w:rPr>
      </w:pPr>
      <w:r>
        <w:rPr>
          <w:rFonts w:hint="eastAsia" w:ascii="微软雅黑" w:hAnsi="微软雅黑" w:eastAsia="微软雅黑" w:cs="微软雅黑"/>
        </w:rPr>
        <w:t>E病人主诉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解析：病案资料的收集包括一切与病人个人有关的个人主诉、病程记录、医疗操作记录、护理记录、检查化验报告、签字文件、随诊信件等等。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【单】病案中所有医疗表格的设计、制订在通过表格委员会认可后，于印刷前还必须审核的部门是（）。</w:t>
      </w:r>
    </w:p>
    <w:p>
      <w:pPr>
        <w:rPr>
          <w:rFonts w:ascii="微软雅黑" w:hAnsi="微软雅黑" w:eastAsia="微软雅黑" w:cs="微软雅黑"/>
        </w:rPr>
      </w:pPr>
      <w:r>
        <w:rPr>
          <w:rFonts w:hint="eastAsia" w:ascii="微软雅黑" w:hAnsi="微软雅黑" w:eastAsia="微软雅黑" w:cs="微软雅黑"/>
        </w:rPr>
        <w:t>A护理部</w:t>
      </w:r>
    </w:p>
    <w:p>
      <w:pPr>
        <w:rPr>
          <w:rFonts w:ascii="微软雅黑" w:hAnsi="微软雅黑" w:eastAsia="微软雅黑" w:cs="微软雅黑"/>
        </w:rPr>
      </w:pPr>
      <w:r>
        <w:rPr>
          <w:rFonts w:hint="eastAsia" w:ascii="微软雅黑" w:hAnsi="微软雅黑" w:eastAsia="微软雅黑" w:cs="微软雅黑"/>
        </w:rPr>
        <w:t>B医务处</w:t>
      </w:r>
    </w:p>
    <w:p>
      <w:pPr>
        <w:rPr>
          <w:rFonts w:ascii="微软雅黑" w:hAnsi="微软雅黑" w:eastAsia="微软雅黑" w:cs="微软雅黑"/>
        </w:rPr>
      </w:pPr>
      <w:r>
        <w:rPr>
          <w:rFonts w:hint="eastAsia" w:ascii="微软雅黑" w:hAnsi="微软雅黑" w:eastAsia="微软雅黑" w:cs="微软雅黑"/>
        </w:rPr>
        <w:t>C病案科</w:t>
      </w:r>
    </w:p>
    <w:p>
      <w:pPr>
        <w:rPr>
          <w:rFonts w:ascii="微软雅黑" w:hAnsi="微软雅黑" w:eastAsia="微软雅黑" w:cs="微软雅黑"/>
        </w:rPr>
      </w:pPr>
      <w:r>
        <w:rPr>
          <w:rFonts w:hint="eastAsia" w:ascii="微软雅黑" w:hAnsi="微软雅黑" w:eastAsia="微软雅黑" w:cs="微软雅黑"/>
        </w:rPr>
        <w:t>D门诊办公室</w:t>
      </w:r>
    </w:p>
    <w:p>
      <w:pPr>
        <w:rPr>
          <w:rFonts w:ascii="微软雅黑" w:hAnsi="微软雅黑" w:eastAsia="微软雅黑" w:cs="微软雅黑"/>
        </w:rPr>
      </w:pPr>
      <w:r>
        <w:rPr>
          <w:rFonts w:hint="eastAsia" w:ascii="微软雅黑" w:hAnsi="微软雅黑" w:eastAsia="微软雅黑" w:cs="微软雅黑"/>
        </w:rPr>
        <w:t>E后勤处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解析：病案中所有医疗表格的设计、制订在通过表格委员会认可后，于印刷前还必须由病案科审核方可印刷。表格设计、表格审核是病案科的工作内容之一。</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【单】下列选项，可以成为病案载体的是（）。</w:t>
      </w:r>
    </w:p>
    <w:p>
      <w:pPr>
        <w:rPr>
          <w:rFonts w:ascii="微软雅黑" w:hAnsi="微软雅黑" w:eastAsia="微软雅黑" w:cs="微软雅黑"/>
        </w:rPr>
      </w:pPr>
      <w:r>
        <w:rPr>
          <w:rFonts w:hint="eastAsia" w:ascii="微软雅黑" w:hAnsi="微软雅黑" w:eastAsia="微软雅黑" w:cs="微软雅黑"/>
        </w:rPr>
        <w:t>A录音</w:t>
      </w:r>
    </w:p>
    <w:p>
      <w:pPr>
        <w:rPr>
          <w:rFonts w:ascii="微软雅黑" w:hAnsi="微软雅黑" w:eastAsia="微软雅黑" w:cs="微软雅黑"/>
        </w:rPr>
      </w:pPr>
      <w:r>
        <w:rPr>
          <w:rFonts w:hint="eastAsia" w:ascii="微软雅黑" w:hAnsi="微软雅黑" w:eastAsia="微软雅黑" w:cs="微软雅黑"/>
        </w:rPr>
        <w:t>B图表</w:t>
      </w:r>
    </w:p>
    <w:p>
      <w:pPr>
        <w:rPr>
          <w:rFonts w:ascii="微软雅黑" w:hAnsi="微软雅黑" w:eastAsia="微软雅黑" w:cs="微软雅黑"/>
        </w:rPr>
      </w:pPr>
      <w:r>
        <w:rPr>
          <w:rFonts w:hint="eastAsia" w:ascii="微软雅黑" w:hAnsi="微软雅黑" w:eastAsia="微软雅黑" w:cs="微软雅黑"/>
        </w:rPr>
        <w:t>C光盘</w:t>
      </w:r>
    </w:p>
    <w:p>
      <w:pPr>
        <w:rPr>
          <w:rFonts w:ascii="微软雅黑" w:hAnsi="微软雅黑" w:eastAsia="微软雅黑" w:cs="微软雅黑"/>
        </w:rPr>
      </w:pPr>
      <w:r>
        <w:rPr>
          <w:rFonts w:hint="eastAsia" w:ascii="微软雅黑" w:hAnsi="微软雅黑" w:eastAsia="微软雅黑" w:cs="微软雅黑"/>
        </w:rPr>
        <w:t>D文字</w:t>
      </w:r>
    </w:p>
    <w:p>
      <w:pPr>
        <w:rPr>
          <w:rFonts w:ascii="微软雅黑" w:hAnsi="微软雅黑" w:eastAsia="微软雅黑" w:cs="微软雅黑"/>
        </w:rPr>
      </w:pPr>
      <w:r>
        <w:rPr>
          <w:rFonts w:hint="eastAsia" w:ascii="微软雅黑" w:hAnsi="微软雅黑" w:eastAsia="微软雅黑" w:cs="微软雅黑"/>
        </w:rPr>
        <w:t>E图像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解析：病案的载体可以是纸张、缩微胶片、磁盘、硬盘、光盘或其他设备。</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【单】病案库房的防护措施不包括（）。</w:t>
      </w:r>
    </w:p>
    <w:p>
      <w:pPr>
        <w:rPr>
          <w:rFonts w:ascii="微软雅黑" w:hAnsi="微软雅黑" w:eastAsia="微软雅黑" w:cs="微软雅黑"/>
        </w:rPr>
      </w:pPr>
      <w:r>
        <w:rPr>
          <w:rFonts w:hint="eastAsia" w:ascii="微软雅黑" w:hAnsi="微软雅黑" w:eastAsia="微软雅黑" w:cs="微软雅黑"/>
        </w:rPr>
        <w:t>A防尘、防虫、防有害气体</w:t>
      </w:r>
    </w:p>
    <w:p>
      <w:pPr>
        <w:rPr>
          <w:rFonts w:ascii="微软雅黑" w:hAnsi="微软雅黑" w:eastAsia="微软雅黑" w:cs="微软雅黑"/>
        </w:rPr>
      </w:pPr>
      <w:r>
        <w:rPr>
          <w:rFonts w:hint="eastAsia" w:ascii="微软雅黑" w:hAnsi="微软雅黑" w:eastAsia="微软雅黑" w:cs="微软雅黑"/>
        </w:rPr>
        <w:t>B防火、防潮、防光</w:t>
      </w:r>
    </w:p>
    <w:p>
      <w:pPr>
        <w:rPr>
          <w:rFonts w:ascii="微软雅黑" w:hAnsi="微软雅黑" w:eastAsia="微软雅黑" w:cs="微软雅黑"/>
        </w:rPr>
      </w:pPr>
      <w:r>
        <w:rPr>
          <w:rFonts w:hint="eastAsia" w:ascii="微软雅黑" w:hAnsi="微软雅黑" w:eastAsia="微软雅黑" w:cs="微软雅黑"/>
        </w:rPr>
        <w:t>C防盗、防湿、防热</w:t>
      </w:r>
    </w:p>
    <w:p>
      <w:pPr>
        <w:rPr>
          <w:rFonts w:ascii="微软雅黑" w:hAnsi="微软雅黑" w:eastAsia="微软雅黑" w:cs="微软雅黑"/>
        </w:rPr>
      </w:pPr>
      <w:r>
        <w:rPr>
          <w:rFonts w:hint="eastAsia" w:ascii="微软雅黑" w:hAnsi="微软雅黑" w:eastAsia="微软雅黑" w:cs="微软雅黑"/>
        </w:rPr>
        <w:t>D适用、经济、美观</w:t>
      </w:r>
    </w:p>
    <w:p>
      <w:pPr>
        <w:rPr>
          <w:rFonts w:ascii="微软雅黑" w:hAnsi="微软雅黑" w:eastAsia="微软雅黑" w:cs="微软雅黑"/>
        </w:rPr>
      </w:pPr>
      <w:r>
        <w:rPr>
          <w:rFonts w:hint="eastAsia" w:ascii="微软雅黑" w:hAnsi="微软雅黑" w:eastAsia="微软雅黑" w:cs="微软雅黑"/>
        </w:rPr>
        <w:t>E防烟、防霉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解析：防火、防潮、防光、防盗、防湿、防热、防尘、防虫、防有害气体、防烟、防霉是病案库房的防护措施，能保障病案长久保存。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【单】关于病案库房防护措施中叙述错误的是（）。</w:t>
      </w:r>
    </w:p>
    <w:p>
      <w:pPr>
        <w:rPr>
          <w:rFonts w:ascii="微软雅黑" w:hAnsi="微软雅黑" w:eastAsia="微软雅黑" w:cs="微软雅黑"/>
        </w:rPr>
      </w:pPr>
      <w:r>
        <w:rPr>
          <w:rFonts w:hint="eastAsia" w:ascii="微软雅黑" w:hAnsi="微软雅黑" w:eastAsia="微软雅黑" w:cs="微软雅黑"/>
        </w:rPr>
        <w:t>A外墙周围设置散水坡、排水沟</w:t>
      </w:r>
    </w:p>
    <w:p>
      <w:pPr>
        <w:rPr>
          <w:rFonts w:ascii="微软雅黑" w:hAnsi="微软雅黑" w:eastAsia="微软雅黑" w:cs="微软雅黑"/>
        </w:rPr>
      </w:pPr>
      <w:r>
        <w:rPr>
          <w:rFonts w:hint="eastAsia" w:ascii="微软雅黑" w:hAnsi="微软雅黑" w:eastAsia="微软雅黑" w:cs="微软雅黑"/>
        </w:rPr>
        <w:t>B外墙水泥砂浆抹面</w:t>
      </w:r>
    </w:p>
    <w:p>
      <w:pPr>
        <w:rPr>
          <w:rFonts w:ascii="微软雅黑" w:hAnsi="微软雅黑" w:eastAsia="微软雅黑" w:cs="微软雅黑"/>
        </w:rPr>
      </w:pPr>
      <w:r>
        <w:rPr>
          <w:rFonts w:hint="eastAsia" w:ascii="微软雅黑" w:hAnsi="微软雅黑" w:eastAsia="微软雅黑" w:cs="微软雅黑"/>
        </w:rPr>
        <w:t>C库房门窗应大而多，加强通风</w:t>
      </w:r>
    </w:p>
    <w:p>
      <w:pPr>
        <w:rPr>
          <w:rFonts w:ascii="微软雅黑" w:hAnsi="微软雅黑" w:eastAsia="微软雅黑" w:cs="微软雅黑"/>
        </w:rPr>
      </w:pPr>
      <w:r>
        <w:rPr>
          <w:rFonts w:hint="eastAsia" w:ascii="微软雅黑" w:hAnsi="微软雅黑" w:eastAsia="微软雅黑" w:cs="微软雅黑"/>
        </w:rPr>
        <w:t>D平屋顶铺设沥青油毡防水建材</w:t>
      </w:r>
    </w:p>
    <w:p>
      <w:pPr>
        <w:rPr>
          <w:rFonts w:ascii="微软雅黑" w:hAnsi="微软雅黑" w:eastAsia="微软雅黑" w:cs="微软雅黑"/>
        </w:rPr>
      </w:pPr>
      <w:r>
        <w:rPr>
          <w:rFonts w:hint="eastAsia" w:ascii="微软雅黑" w:hAnsi="微软雅黑" w:eastAsia="微软雅黑" w:cs="微软雅黑"/>
        </w:rPr>
        <w:t>E架空防潮地面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解析：库房门窗应小而少，且有良好的密封性，既保证空气可流通，不至于潮湿空气滞留，又防止室外热、湿空气流入。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【单】病案库房建筑的耐火等级属于（）。</w:t>
      </w:r>
    </w:p>
    <w:p>
      <w:pPr>
        <w:rPr>
          <w:rFonts w:ascii="微软雅黑" w:hAnsi="微软雅黑" w:eastAsia="微软雅黑" w:cs="微软雅黑"/>
        </w:rPr>
      </w:pPr>
      <w:r>
        <w:rPr>
          <w:rFonts w:hint="eastAsia" w:ascii="微软雅黑" w:hAnsi="微软雅黑" w:eastAsia="微软雅黑" w:cs="微软雅黑"/>
        </w:rPr>
        <w:t>A四级</w:t>
      </w:r>
    </w:p>
    <w:p>
      <w:pPr>
        <w:rPr>
          <w:rFonts w:ascii="微软雅黑" w:hAnsi="微软雅黑" w:eastAsia="微软雅黑" w:cs="微软雅黑"/>
        </w:rPr>
      </w:pPr>
      <w:r>
        <w:rPr>
          <w:rFonts w:hint="eastAsia" w:ascii="微软雅黑" w:hAnsi="微软雅黑" w:eastAsia="微软雅黑" w:cs="微软雅黑"/>
        </w:rPr>
        <w:t>B三级</w:t>
      </w:r>
    </w:p>
    <w:p>
      <w:pPr>
        <w:rPr>
          <w:rFonts w:ascii="微软雅黑" w:hAnsi="微软雅黑" w:eastAsia="微软雅黑" w:cs="微软雅黑"/>
        </w:rPr>
      </w:pPr>
      <w:r>
        <w:rPr>
          <w:rFonts w:hint="eastAsia" w:ascii="微软雅黑" w:hAnsi="微软雅黑" w:eastAsia="微软雅黑" w:cs="微软雅黑"/>
        </w:rPr>
        <w:t>C二级</w:t>
      </w:r>
    </w:p>
    <w:p>
      <w:pPr>
        <w:rPr>
          <w:rFonts w:ascii="微软雅黑" w:hAnsi="微软雅黑" w:eastAsia="微软雅黑" w:cs="微软雅黑"/>
        </w:rPr>
      </w:pPr>
      <w:r>
        <w:rPr>
          <w:rFonts w:hint="eastAsia" w:ascii="微软雅黑" w:hAnsi="微软雅黑" w:eastAsia="微软雅黑" w:cs="微软雅黑"/>
        </w:rPr>
        <w:t>D一级</w:t>
      </w:r>
    </w:p>
    <w:p>
      <w:pPr>
        <w:rPr>
          <w:rFonts w:ascii="微软雅黑" w:hAnsi="微软雅黑" w:eastAsia="微软雅黑" w:cs="微软雅黑"/>
        </w:rPr>
      </w:pPr>
      <w:r>
        <w:rPr>
          <w:rFonts w:hint="eastAsia" w:ascii="微软雅黑" w:hAnsi="微软雅黑" w:eastAsia="微软雅黑" w:cs="微软雅黑"/>
        </w:rPr>
        <w:t>E未规定耐火等级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我国将建筑物的耐火等级分为四级，一级是钢筋混凝土结构或砖墙与钢筋混凝土结构组成的混合结构，病案库房选用一级耐火结构为非燃烧体，在空气受到火烧或受到高温作用时不起火、不燃烧、不炭化的构件。可起到有效的防火作用。</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【单】下列有关湿度对病案的影响中，错误的说法是（）。</w:t>
      </w:r>
    </w:p>
    <w:p>
      <w:pPr>
        <w:rPr>
          <w:rFonts w:ascii="微软雅黑" w:hAnsi="微软雅黑" w:eastAsia="微软雅黑" w:cs="微软雅黑"/>
        </w:rPr>
      </w:pPr>
      <w:r>
        <w:rPr>
          <w:rFonts w:hint="eastAsia" w:ascii="微软雅黑" w:hAnsi="微软雅黑" w:eastAsia="微软雅黑" w:cs="微软雅黑"/>
        </w:rPr>
        <w:t>A湿度过高会使字迹模糊不清</w:t>
      </w:r>
    </w:p>
    <w:p>
      <w:pPr>
        <w:rPr>
          <w:rFonts w:ascii="微软雅黑" w:hAnsi="微软雅黑" w:eastAsia="微软雅黑" w:cs="微软雅黑"/>
        </w:rPr>
      </w:pPr>
      <w:r>
        <w:rPr>
          <w:rFonts w:hint="eastAsia" w:ascii="微软雅黑" w:hAnsi="微软雅黑" w:eastAsia="微软雅黑" w:cs="微软雅黑"/>
        </w:rPr>
        <w:t>B在高湿状态下，会加速纸张纤维素的水解</w:t>
      </w:r>
    </w:p>
    <w:p>
      <w:pPr>
        <w:rPr>
          <w:rFonts w:ascii="微软雅黑" w:hAnsi="微软雅黑" w:eastAsia="微软雅黑" w:cs="微软雅黑"/>
        </w:rPr>
      </w:pPr>
      <w:r>
        <w:rPr>
          <w:rFonts w:hint="eastAsia" w:ascii="微软雅黑" w:hAnsi="微软雅黑" w:eastAsia="微软雅黑" w:cs="微软雅黑"/>
        </w:rPr>
        <w:t>C低湿状态使病案纸张干燥，防止霉变和微生物生长</w:t>
      </w:r>
    </w:p>
    <w:p>
      <w:pPr>
        <w:rPr>
          <w:rFonts w:ascii="微软雅黑" w:hAnsi="微软雅黑" w:eastAsia="微软雅黑" w:cs="微软雅黑"/>
        </w:rPr>
      </w:pPr>
      <w:r>
        <w:rPr>
          <w:rFonts w:hint="eastAsia" w:ascii="微软雅黑" w:hAnsi="微软雅黑" w:eastAsia="微软雅黑" w:cs="微软雅黑"/>
        </w:rPr>
        <w:t>D缩微胶片在高湿状态下会出现永久变形</w:t>
      </w:r>
    </w:p>
    <w:p>
      <w:pPr>
        <w:rPr>
          <w:rFonts w:ascii="微软雅黑" w:hAnsi="微软雅黑" w:eastAsia="微软雅黑" w:cs="微软雅黑"/>
        </w:rPr>
      </w:pPr>
      <w:r>
        <w:rPr>
          <w:rFonts w:hint="eastAsia" w:ascii="微软雅黑" w:hAnsi="微软雅黑" w:eastAsia="微软雅黑" w:cs="微软雅黑"/>
        </w:rPr>
        <w:t>E高湿状态有利于害虫的生长繁殖，对病案的安全造成威胁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解析：低湿会使纸张水分减少，发干变脆，造成纸张的强度降低，也会造成胶片的带基变形，降低柔软性，引起乳胶层脱落。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【单】用计算机进行病案管理，最重要的索引方法是（）。</w:t>
      </w:r>
    </w:p>
    <w:p>
      <w:pPr>
        <w:rPr>
          <w:rFonts w:ascii="微软雅黑" w:hAnsi="微软雅黑" w:eastAsia="微软雅黑" w:cs="微软雅黑"/>
        </w:rPr>
      </w:pPr>
      <w:r>
        <w:rPr>
          <w:rFonts w:hint="eastAsia" w:ascii="微软雅黑" w:hAnsi="微软雅黑" w:eastAsia="微软雅黑" w:cs="微软雅黑"/>
        </w:rPr>
        <w:t>A出院时间索引</w:t>
      </w:r>
    </w:p>
    <w:p>
      <w:pPr>
        <w:rPr>
          <w:rFonts w:ascii="微软雅黑" w:hAnsi="微软雅黑" w:eastAsia="微软雅黑" w:cs="微软雅黑"/>
        </w:rPr>
      </w:pPr>
      <w:r>
        <w:rPr>
          <w:rFonts w:hint="eastAsia" w:ascii="微软雅黑" w:hAnsi="微软雅黑" w:eastAsia="微软雅黑" w:cs="微软雅黑"/>
        </w:rPr>
        <w:t>B住院号索引</w:t>
      </w:r>
    </w:p>
    <w:p>
      <w:pPr>
        <w:rPr>
          <w:rFonts w:ascii="微软雅黑" w:hAnsi="微软雅黑" w:eastAsia="微软雅黑" w:cs="微软雅黑"/>
        </w:rPr>
      </w:pPr>
      <w:r>
        <w:rPr>
          <w:rFonts w:hint="eastAsia" w:ascii="微软雅黑" w:hAnsi="微软雅黑" w:eastAsia="微软雅黑" w:cs="微软雅黑"/>
        </w:rPr>
        <w:t>C诊断索引</w:t>
      </w:r>
    </w:p>
    <w:p>
      <w:pPr>
        <w:rPr>
          <w:rFonts w:ascii="微软雅黑" w:hAnsi="微软雅黑" w:eastAsia="微软雅黑" w:cs="微软雅黑"/>
        </w:rPr>
      </w:pPr>
      <w:r>
        <w:rPr>
          <w:rFonts w:hint="eastAsia" w:ascii="微软雅黑" w:hAnsi="微软雅黑" w:eastAsia="微软雅黑" w:cs="微软雅黑"/>
        </w:rPr>
        <w:t>D病人姓名索引</w:t>
      </w:r>
    </w:p>
    <w:p>
      <w:pPr>
        <w:rPr>
          <w:rFonts w:ascii="微软雅黑" w:hAnsi="微软雅黑" w:eastAsia="微软雅黑" w:cs="微软雅黑"/>
        </w:rPr>
      </w:pPr>
      <w:r>
        <w:rPr>
          <w:rFonts w:hint="eastAsia" w:ascii="微软雅黑" w:hAnsi="微软雅黑" w:eastAsia="微软雅黑" w:cs="微软雅黑"/>
        </w:rPr>
        <w:t>E住院科室索引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病人姓名索引是永久性的资料，它包括所有建立了病案的病人的身份证明资料，它可以识别病人的身份，辨别每一病人的资料，又是查找病案的关键，所以它被认为是医院在病案管理中所使用的最重要的工具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【单】按照病人姓名索引卡一般排列规则，对索引卡信息变更时正确的做法是（）。</w:t>
      </w:r>
    </w:p>
    <w:p>
      <w:pPr>
        <w:rPr>
          <w:rFonts w:ascii="微软雅黑" w:hAnsi="微软雅黑" w:eastAsia="微软雅黑" w:cs="微软雅黑"/>
        </w:rPr>
      </w:pPr>
      <w:r>
        <w:rPr>
          <w:rFonts w:hint="eastAsia" w:ascii="微软雅黑" w:hAnsi="微软雅黑" w:eastAsia="微软雅黑" w:cs="微软雅黑"/>
        </w:rPr>
        <w:t>A涂抹原用名</w:t>
      </w:r>
    </w:p>
    <w:p>
      <w:pPr>
        <w:rPr>
          <w:rFonts w:ascii="微软雅黑" w:hAnsi="微软雅黑" w:eastAsia="微软雅黑" w:cs="微软雅黑"/>
        </w:rPr>
      </w:pPr>
      <w:r>
        <w:rPr>
          <w:rFonts w:hint="eastAsia" w:ascii="微软雅黑" w:hAnsi="微软雅黑" w:eastAsia="微软雅黑" w:cs="微软雅黑"/>
        </w:rPr>
        <w:t>B更改姓名的有效文件存放在索引卡后</w:t>
      </w:r>
    </w:p>
    <w:p>
      <w:pPr>
        <w:rPr>
          <w:rFonts w:ascii="微软雅黑" w:hAnsi="微软雅黑" w:eastAsia="微软雅黑" w:cs="微软雅黑"/>
        </w:rPr>
      </w:pPr>
      <w:r>
        <w:rPr>
          <w:rFonts w:hint="eastAsia" w:ascii="微软雅黑" w:hAnsi="微软雅黑" w:eastAsia="微软雅黑" w:cs="微软雅黑"/>
        </w:rPr>
        <w:t>C旧索引卡上用括号标记新姓名，并新建更改后姓名索引卡</w:t>
      </w:r>
    </w:p>
    <w:p>
      <w:pPr>
        <w:rPr>
          <w:rFonts w:ascii="微软雅黑" w:hAnsi="微软雅黑" w:eastAsia="微软雅黑" w:cs="微软雅黑"/>
        </w:rPr>
      </w:pPr>
      <w:r>
        <w:rPr>
          <w:rFonts w:hint="eastAsia" w:ascii="微软雅黑" w:hAnsi="微软雅黑" w:eastAsia="微软雅黑" w:cs="微软雅黑"/>
        </w:rPr>
        <w:t>D旧索引卡的内容不填人新索引卡内</w:t>
      </w:r>
    </w:p>
    <w:p>
      <w:pPr>
        <w:rPr>
          <w:rFonts w:ascii="微软雅黑" w:hAnsi="微软雅黑" w:eastAsia="微软雅黑" w:cs="微软雅黑"/>
        </w:rPr>
      </w:pPr>
      <w:r>
        <w:rPr>
          <w:rFonts w:hint="eastAsia" w:ascii="微软雅黑" w:hAnsi="微软雅黑" w:eastAsia="微软雅黑" w:cs="微软雅黑"/>
        </w:rPr>
        <w:t>E旧索引卡的内容与新索引卡内容合并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再次就诊或住院的病人姓名发生变化时，应将病人更改姓名的有效文件归人病案内存档，同时将原病人姓名索引卡上注明更改的姓名并用括号标记；还应按更改的姓名建立一新的姓名索引卡并用括号表明其原名，与原索引卡相互参照，还要将原卡片记录的内容填入新卡片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【单】胃（息肉）病损切除术后恢复良好，出院时病历首页“出院情况”应填（）</w:t>
      </w:r>
    </w:p>
    <w:p>
      <w:pPr>
        <w:rPr>
          <w:rFonts w:ascii="微软雅黑" w:hAnsi="微软雅黑" w:eastAsia="微软雅黑" w:cs="微软雅黑"/>
        </w:rPr>
      </w:pPr>
      <w:r>
        <w:rPr>
          <w:rFonts w:hint="eastAsia" w:ascii="微软雅黑" w:hAnsi="微软雅黑" w:eastAsia="微软雅黑" w:cs="微软雅黑"/>
        </w:rPr>
        <w:t>A治愈</w:t>
      </w:r>
    </w:p>
    <w:p>
      <w:pPr>
        <w:rPr>
          <w:rFonts w:ascii="微软雅黑" w:hAnsi="微软雅黑" w:eastAsia="微软雅黑" w:cs="微软雅黑"/>
        </w:rPr>
      </w:pPr>
      <w:r>
        <w:rPr>
          <w:rFonts w:hint="eastAsia" w:ascii="微软雅黑" w:hAnsi="微软雅黑" w:eastAsia="微软雅黑" w:cs="微软雅黑"/>
        </w:rPr>
        <w:t>B好转</w:t>
      </w:r>
    </w:p>
    <w:p>
      <w:pPr>
        <w:rPr>
          <w:rFonts w:ascii="微软雅黑" w:hAnsi="微软雅黑" w:eastAsia="微软雅黑" w:cs="微软雅黑"/>
        </w:rPr>
      </w:pPr>
      <w:r>
        <w:rPr>
          <w:rFonts w:hint="eastAsia" w:ascii="微软雅黑" w:hAnsi="微软雅黑" w:eastAsia="微软雅黑" w:cs="微软雅黑"/>
        </w:rPr>
        <w:t>C未愈</w:t>
      </w:r>
    </w:p>
    <w:p>
      <w:pPr>
        <w:rPr>
          <w:rFonts w:ascii="微软雅黑" w:hAnsi="微软雅黑" w:eastAsia="微软雅黑" w:cs="微软雅黑"/>
        </w:rPr>
      </w:pPr>
      <w:r>
        <w:rPr>
          <w:rFonts w:hint="eastAsia" w:ascii="微软雅黑" w:hAnsi="微软雅黑" w:eastAsia="微软雅黑" w:cs="微软雅黑"/>
        </w:rPr>
        <w:t>D死亡</w:t>
      </w:r>
    </w:p>
    <w:p>
      <w:pPr>
        <w:rPr>
          <w:rFonts w:ascii="微软雅黑" w:hAnsi="微软雅黑" w:eastAsia="微软雅黑" w:cs="微软雅黑"/>
        </w:rPr>
      </w:pPr>
      <w:r>
        <w:rPr>
          <w:rFonts w:hint="eastAsia" w:ascii="微软雅黑" w:hAnsi="微软雅黑" w:eastAsia="微软雅黑" w:cs="微软雅黑"/>
        </w:rPr>
        <w:t>E其他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解析：疾病经治疗后，疾病症状消失，功能只受到轻微的损害，仍可以计为治愈。</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6082987"/>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pict>
        <v:shape id="WordPictureWatermark47551114" o:spid="_x0000_s2054" o:spt="75" type="#_x0000_t75" style="position:absolute;left:0pt;height:202.05pt;width:223.05pt;mso-position-horizontal:center;mso-position-horizontal-relative:margin;mso-position-vertical:center;mso-position-vertical-relative:margin;z-index:-251650048;mso-width-relative:page;mso-height-relative:page;" filled="f" o:preferrelative="t" stroked="f" coordsize="21600,21600" o:allowincell="f">
          <v:path/>
          <v:fill on="f" focussize="0,0"/>
          <v:stroke on="f" joinstyle="miter"/>
          <v:imagedata r:id="rId1" gain="19661f" blacklevel="22938f" o:title="金英杰医学正方logo"/>
          <o:lock v:ext="edit" aspectratio="t"/>
        </v:shape>
      </w:pict>
    </w: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64384" behindDoc="1" locked="0" layoutInCell="1" allowOverlap="1">
          <wp:simplePos x="0" y="0"/>
          <wp:positionH relativeFrom="margin">
            <wp:align>center</wp:align>
          </wp:positionH>
          <wp:positionV relativeFrom="margin">
            <wp:align>center</wp:align>
          </wp:positionV>
          <wp:extent cx="2832100" cy="2565400"/>
          <wp:effectExtent l="0" t="0" r="6350" b="6350"/>
          <wp:wrapNone/>
          <wp:docPr id="5"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47551113" o:spid="_x0000_s2053" o:spt="75" type="#_x0000_t75" style="position:absolute;left:0pt;height:202.05pt;width:223.05pt;mso-position-horizontal:center;mso-position-horizontal-relative:margin;mso-position-vertical:center;mso-position-vertical-relative:margin;z-index:-251651072;mso-width-relative:page;mso-height-relative:page;" filled="f" o:preferrelative="t" stroked="f" coordsize="21600,21600" o:allowincell="f">
          <v:path/>
          <v:fill on="f" focussize="0,0"/>
          <v:stroke on="f" joinstyle="miter"/>
          <v:imagedata r:id="rId1" gain="19661f" blacklevel="22938f" o:title="金英杰医学正方log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pict>
        <v:shape id="WordPictureWatermark47551109" o:spid="_x0000_s2055" o:spt="75" type="#_x0000_t75" style="position:absolute;left:0pt;height:202.05pt;width:223.05pt;mso-position-horizontal:center;mso-position-horizontal-relative:margin;mso-position-vertical:center;mso-position-vertical-relative:margin;z-index:-251648000;mso-width-relative:page;mso-height-relative:page;" filled="f" o:preferrelative="t" stroked="f" coordsize="21600,21600" o:allowincell="f">
          <v:path/>
          <v:fill on="f" focussize="0,0"/>
          <v:stroke on="f" joinstyle="miter"/>
          <v:imagedata r:id="rId1" gain="19661f" blacklevel="22938f" o:title="金英杰医学正方logo"/>
          <o:lock v:ext="edit" aspectratio="t"/>
        </v:shape>
      </w:pict>
    </w:r>
    <w:r>
      <w:rPr>
        <w:rFonts w:hint="eastAsia"/>
      </w:rPr>
      <w:t>金英杰医学教育                                                  202</w:t>
    </w:r>
    <w:r>
      <w:rPr>
        <w:rFonts w:hint="eastAsia"/>
        <w:lang w:val="en-US" w:eastAsia="zh-CN"/>
      </w:rPr>
      <w:t>1</w:t>
    </w:r>
    <w:r>
      <w:rPr>
        <w:rFonts w:hint="eastAsia"/>
      </w:rPr>
      <w:t>年卫生职称（初中级）考试</w:t>
    </w:r>
  </w:p>
  <w:p>
    <w:pPr>
      <w:pStyle w:val="3"/>
    </w:pPr>
    <w:r>
      <w:pict>
        <v:shape id="WordPictureWatermark47551112" o:spid="_x0000_s2052" o:spt="75" type="#_x0000_t75" style="position:absolute;left:0pt;height:202.05pt;width:223.05pt;mso-position-horizontal:center;mso-position-horizontal-relative:margin;mso-position-vertical:center;mso-position-vertical-relative:margin;z-index:-251652096;mso-width-relative:page;mso-height-relative:page;" filled="f" o:preferrelative="t" stroked="f" coordsize="21600,21600" o:allowincell="f">
          <v:path/>
          <v:fill on="f" focussize="0,0"/>
          <v:stroke on="f" joinstyle="miter"/>
          <v:imagedata r:id="rId1" gain="19661f" blacklevel="22938f" o:title="金英杰医学正方logo"/>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695"/>
    <w:rsid w:val="000755A3"/>
    <w:rsid w:val="000C350D"/>
    <w:rsid w:val="002E51D7"/>
    <w:rsid w:val="003F2FE4"/>
    <w:rsid w:val="0061430E"/>
    <w:rsid w:val="00926695"/>
    <w:rsid w:val="00953F94"/>
    <w:rsid w:val="00A72582"/>
    <w:rsid w:val="00B332E0"/>
    <w:rsid w:val="00E470BE"/>
    <w:rsid w:val="10F35333"/>
    <w:rsid w:val="30A047AB"/>
    <w:rsid w:val="573168D8"/>
    <w:rsid w:val="5C992B5A"/>
    <w:rsid w:val="5DB16052"/>
    <w:rsid w:val="5DFC612D"/>
    <w:rsid w:val="63E92B0D"/>
    <w:rsid w:val="6D0D5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5"/>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100ACC-1F5A-479C-AD25-3FE989C6BA66}">
  <ds:schemaRefs/>
</ds:datastoreItem>
</file>

<file path=docProps/app.xml><?xml version="1.0" encoding="utf-8"?>
<Properties xmlns="http://schemas.openxmlformats.org/officeDocument/2006/extended-properties" xmlns:vt="http://schemas.openxmlformats.org/officeDocument/2006/docPropsVTypes">
  <Template>Normal</Template>
  <Pages>26</Pages>
  <Words>1293</Words>
  <Characters>7372</Characters>
  <Lines>61</Lines>
  <Paragraphs>17</Paragraphs>
  <TotalTime>35</TotalTime>
  <ScaleCrop>false</ScaleCrop>
  <LinksUpToDate>false</LinksUpToDate>
  <CharactersWithSpaces>8648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2020-09-01T03:13:00Z</dcterms:created>
  <dc:creator>EDZ</dc:creator>
  <cp:lastModifiedBy>Administrator</cp:lastModifiedBy>
  <dcterms:modified xsi:type="dcterms:W3CDTF">2021-03-09T07:59:48Z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